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E08" w:rsidRPr="00B84FD9" w:rsidRDefault="009C2E08" w:rsidP="00285D33">
      <w:pPr>
        <w:pStyle w:val="APAHeadingCenter"/>
        <w:spacing w:line="360" w:lineRule="auto"/>
        <w:rPr>
          <w:rFonts w:ascii="Arial" w:hAnsi="Arial" w:cs="Arial"/>
          <w:b/>
          <w:sz w:val="32"/>
          <w:szCs w:val="32"/>
        </w:rPr>
      </w:pPr>
      <w:bookmarkStart w:id="0" w:name="_GoBack"/>
      <w:bookmarkEnd w:id="0"/>
      <w:r w:rsidRPr="00B84FD9">
        <w:rPr>
          <w:rFonts w:ascii="Arial" w:hAnsi="Arial" w:cs="Arial"/>
          <w:b/>
          <w:sz w:val="32"/>
          <w:szCs w:val="32"/>
        </w:rPr>
        <w:t xml:space="preserve">Introduction to Health Information Technology: </w:t>
      </w:r>
    </w:p>
    <w:p w:rsidR="009C2E08" w:rsidRPr="00B84FD9" w:rsidRDefault="009C2E08" w:rsidP="00285D33">
      <w:pPr>
        <w:pStyle w:val="APAHeadingCenter"/>
        <w:spacing w:line="360" w:lineRule="auto"/>
        <w:rPr>
          <w:rFonts w:ascii="Arial" w:hAnsi="Arial" w:cs="Arial"/>
          <w:b/>
          <w:sz w:val="32"/>
          <w:szCs w:val="32"/>
        </w:rPr>
      </w:pPr>
      <w:r w:rsidRPr="00B84FD9">
        <w:rPr>
          <w:rFonts w:ascii="Arial" w:hAnsi="Arial" w:cs="Arial"/>
          <w:b/>
          <w:sz w:val="32"/>
          <w:szCs w:val="32"/>
        </w:rPr>
        <w:t xml:space="preserve"> A Guide for Entry Level Healthcare Professionals</w:t>
      </w:r>
    </w:p>
    <w:p w:rsidR="009C2E08" w:rsidRDefault="009C2E08" w:rsidP="00285D33">
      <w:pPr>
        <w:spacing w:line="360" w:lineRule="auto"/>
        <w:jc w:val="center"/>
        <w:rPr>
          <w:rFonts w:ascii="Arial" w:hAnsi="Arial" w:cs="Arial"/>
          <w:b/>
          <w:sz w:val="24"/>
          <w:szCs w:val="24"/>
        </w:rPr>
      </w:pPr>
    </w:p>
    <w:p w:rsidR="00285D33" w:rsidRDefault="00993E1E" w:rsidP="00285D33">
      <w:pPr>
        <w:spacing w:line="360" w:lineRule="auto"/>
        <w:jc w:val="center"/>
        <w:rPr>
          <w:rFonts w:ascii="Arial" w:hAnsi="Arial" w:cs="Arial"/>
          <w:b/>
          <w:i/>
          <w:sz w:val="32"/>
          <w:szCs w:val="32"/>
        </w:rPr>
      </w:pPr>
      <w:r>
        <w:rPr>
          <w:rFonts w:ascii="Arial" w:hAnsi="Arial" w:cs="Arial"/>
          <w:b/>
          <w:i/>
          <w:sz w:val="32"/>
          <w:szCs w:val="32"/>
        </w:rPr>
        <w:t>Student Handout</w:t>
      </w:r>
    </w:p>
    <w:p w:rsidR="00993E1E" w:rsidRDefault="00993E1E" w:rsidP="00285D33">
      <w:pPr>
        <w:spacing w:line="360" w:lineRule="auto"/>
        <w:jc w:val="center"/>
        <w:rPr>
          <w:rFonts w:ascii="Arial" w:hAnsi="Arial" w:cs="Arial"/>
          <w:b/>
          <w:i/>
          <w:sz w:val="32"/>
          <w:szCs w:val="32"/>
        </w:rPr>
      </w:pPr>
    </w:p>
    <w:p w:rsidR="00993E1E" w:rsidRPr="00993E1E" w:rsidRDefault="00993E1E" w:rsidP="00993E1E">
      <w:pPr>
        <w:jc w:val="center"/>
        <w:rPr>
          <w:rFonts w:ascii="Arial" w:eastAsia="Times New Roman" w:hAnsi="Arial" w:cs="Arial"/>
          <w:b/>
          <w:sz w:val="32"/>
          <w:szCs w:val="32"/>
        </w:rPr>
      </w:pPr>
      <w:r w:rsidRPr="001F25F6">
        <w:rPr>
          <w:rFonts w:ascii="Arial" w:hAnsi="Arial" w:cs="Arial"/>
          <w:b/>
          <w:sz w:val="32"/>
          <w:szCs w:val="32"/>
        </w:rPr>
        <w:t>Module 3:</w:t>
      </w:r>
    </w:p>
    <w:p w:rsidR="00993E1E" w:rsidRPr="001F25F6" w:rsidRDefault="00993E1E" w:rsidP="00993E1E">
      <w:pPr>
        <w:pStyle w:val="APA"/>
        <w:spacing w:line="276" w:lineRule="auto"/>
        <w:ind w:firstLine="0"/>
        <w:jc w:val="center"/>
        <w:rPr>
          <w:rFonts w:ascii="Arial" w:hAnsi="Arial" w:cs="Arial"/>
          <w:b/>
          <w:sz w:val="32"/>
          <w:szCs w:val="32"/>
        </w:rPr>
      </w:pPr>
      <w:r w:rsidRPr="001F25F6">
        <w:rPr>
          <w:rFonts w:ascii="Arial" w:hAnsi="Arial" w:cs="Arial"/>
          <w:b/>
          <w:sz w:val="32"/>
          <w:szCs w:val="32"/>
        </w:rPr>
        <w:t>Electronic Health Record Documentation</w:t>
      </w:r>
    </w:p>
    <w:p w:rsidR="00993E1E" w:rsidRPr="00A11C22" w:rsidRDefault="00993E1E" w:rsidP="00285D33">
      <w:pPr>
        <w:spacing w:line="360" w:lineRule="auto"/>
        <w:jc w:val="center"/>
        <w:rPr>
          <w:rFonts w:ascii="Arial" w:hAnsi="Arial" w:cs="Arial"/>
          <w:b/>
          <w:i/>
          <w:sz w:val="32"/>
          <w:szCs w:val="32"/>
        </w:rPr>
        <w:sectPr w:rsidR="00993E1E" w:rsidRPr="00A11C22" w:rsidSect="00285D33">
          <w:pgSz w:w="12240" w:h="15840" w:code="1"/>
          <w:pgMar w:top="1440" w:right="1440" w:bottom="1440" w:left="1440" w:header="720" w:footer="720" w:gutter="0"/>
          <w:cols w:space="720"/>
          <w:vAlign w:val="center"/>
          <w:docGrid w:linePitch="360"/>
        </w:sectPr>
      </w:pPr>
    </w:p>
    <w:p w:rsidR="00F00CAC" w:rsidRPr="00B84FD9" w:rsidRDefault="00F00CAC" w:rsidP="00F00CAC">
      <w:pPr>
        <w:spacing w:line="360" w:lineRule="auto"/>
        <w:jc w:val="center"/>
        <w:rPr>
          <w:rFonts w:ascii="Arial" w:hAnsi="Arial" w:cs="Arial"/>
          <w:b/>
          <w:sz w:val="24"/>
          <w:szCs w:val="24"/>
        </w:rPr>
      </w:pPr>
      <w:r w:rsidRPr="00B84FD9">
        <w:rPr>
          <w:rFonts w:ascii="Arial" w:hAnsi="Arial" w:cs="Arial"/>
          <w:b/>
          <w:sz w:val="24"/>
          <w:szCs w:val="24"/>
        </w:rPr>
        <w:lastRenderedPageBreak/>
        <w:t>Acknowledgements</w:t>
      </w:r>
    </w:p>
    <w:p w:rsidR="00F00CAC" w:rsidRDefault="00F00CAC" w:rsidP="00F00CAC">
      <w:pPr>
        <w:pStyle w:val="APA"/>
        <w:spacing w:line="360" w:lineRule="auto"/>
        <w:ind w:firstLine="0"/>
        <w:rPr>
          <w:rFonts w:ascii="Arial" w:hAnsi="Arial" w:cs="Arial"/>
          <w:szCs w:val="24"/>
        </w:rPr>
      </w:pPr>
      <w:r w:rsidRPr="006E655F">
        <w:rPr>
          <w:rFonts w:ascii="Arial" w:hAnsi="Arial" w:cs="Arial"/>
          <w:szCs w:val="24"/>
        </w:rPr>
        <w:t>This curriculum was developed with grant funding from The Healthcare Workforce Transformation Fund through the Commonwealth of Massachusetts, Executive office of Labor and Workforce Development.  The grant project was administered by Commonwealth Corporation and The Massachusetts eHealth Institute.</w:t>
      </w:r>
    </w:p>
    <w:p w:rsidR="00F00CAC" w:rsidRDefault="00F00CAC" w:rsidP="00F00CAC">
      <w:pPr>
        <w:pStyle w:val="APA"/>
        <w:spacing w:line="360" w:lineRule="auto"/>
        <w:ind w:firstLine="0"/>
        <w:rPr>
          <w:rFonts w:ascii="Arial" w:hAnsi="Arial" w:cs="Arial"/>
          <w:szCs w:val="24"/>
        </w:rPr>
      </w:pPr>
    </w:p>
    <w:p w:rsidR="00F00CAC" w:rsidRDefault="00F00CAC" w:rsidP="00F00CAC">
      <w:pPr>
        <w:pStyle w:val="APA"/>
        <w:spacing w:line="360" w:lineRule="auto"/>
        <w:ind w:firstLine="0"/>
        <w:jc w:val="center"/>
        <w:rPr>
          <w:rFonts w:ascii="Arial" w:hAnsi="Arial" w:cs="Arial"/>
          <w:szCs w:val="24"/>
        </w:rPr>
      </w:pPr>
    </w:p>
    <w:p w:rsidR="00F00CAC" w:rsidRDefault="00F00CAC" w:rsidP="00F00CAC">
      <w:pPr>
        <w:spacing w:after="0" w:line="240" w:lineRule="auto"/>
        <w:jc w:val="center"/>
        <w:rPr>
          <w:rFonts w:ascii="Arial" w:hAnsi="Arial" w:cs="Arial"/>
          <w:b/>
          <w:szCs w:val="24"/>
        </w:rPr>
      </w:pPr>
    </w:p>
    <w:p w:rsidR="00F00CAC" w:rsidRDefault="00F00CAC" w:rsidP="00F00CAC">
      <w:pPr>
        <w:pStyle w:val="Default"/>
        <w:spacing w:line="360" w:lineRule="auto"/>
        <w:jc w:val="center"/>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F00CAC" w:rsidRDefault="00F00CAC" w:rsidP="00F00CAC">
      <w:pPr>
        <w:pStyle w:val="Default"/>
        <w:spacing w:line="360" w:lineRule="auto"/>
        <w:rPr>
          <w:rFonts w:ascii="Arial" w:hAnsi="Arial" w:cs="Arial"/>
          <w:b/>
          <w:bCs/>
        </w:rPr>
      </w:pPr>
    </w:p>
    <w:p w:rsidR="009C2E08" w:rsidRDefault="009C2E08">
      <w:pPr>
        <w:rPr>
          <w:rFonts w:ascii="Arial" w:hAnsi="Arial" w:cs="Arial"/>
          <w:b/>
          <w:sz w:val="24"/>
          <w:szCs w:val="24"/>
        </w:rPr>
      </w:pPr>
    </w:p>
    <w:p w:rsidR="00860AD2" w:rsidRPr="00993E1E" w:rsidRDefault="00A11C22" w:rsidP="00993E1E">
      <w:pP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simplePos x="0" y="0"/>
            <wp:positionH relativeFrom="column">
              <wp:posOffset>2390775</wp:posOffset>
            </wp:positionH>
            <wp:positionV relativeFrom="paragraph">
              <wp:posOffset>1502410</wp:posOffset>
            </wp:positionV>
            <wp:extent cx="1371600" cy="542925"/>
            <wp:effectExtent l="1905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371600" cy="542925"/>
                    </a:xfrm>
                    <a:prstGeom prst="rect">
                      <a:avLst/>
                    </a:prstGeom>
                    <a:noFill/>
                    <a:ln w="9525">
                      <a:noFill/>
                      <a:miter lim="800000"/>
                      <a:headEnd/>
                      <a:tailEnd/>
                    </a:ln>
                  </pic:spPr>
                </pic:pic>
              </a:graphicData>
            </a:graphic>
          </wp:anchor>
        </w:drawing>
      </w:r>
      <w:r>
        <w:rPr>
          <w:rFonts w:ascii="Arial" w:hAnsi="Arial" w:cs="Arial"/>
          <w:b/>
          <w:noProof/>
          <w:sz w:val="32"/>
          <w:szCs w:val="32"/>
        </w:rPr>
        <w:drawing>
          <wp:anchor distT="0" distB="0" distL="114300" distR="114300" simplePos="0" relativeHeight="251660288" behindDoc="1" locked="0" layoutInCell="1" allowOverlap="1">
            <wp:simplePos x="0" y="0"/>
            <wp:positionH relativeFrom="column">
              <wp:posOffset>1447800</wp:posOffset>
            </wp:positionH>
            <wp:positionV relativeFrom="paragraph">
              <wp:posOffset>2540635</wp:posOffset>
            </wp:positionV>
            <wp:extent cx="3000375" cy="1114425"/>
            <wp:effectExtent l="19050" t="0" r="9525" b="0"/>
            <wp:wrapNone/>
            <wp:docPr id="3" name="Picture 12" descr="C:\Users\Sandy\Documents\CCCC Grant\Final Product MeHI\Colle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ndy\Documents\CCCC Grant\Final Product MeHI\College Logo.jpg"/>
                    <pic:cNvPicPr>
                      <a:picLocks noChangeAspect="1" noChangeArrowheads="1"/>
                    </pic:cNvPicPr>
                  </pic:nvPicPr>
                  <pic:blipFill>
                    <a:blip r:embed="rId7" cstate="print"/>
                    <a:srcRect/>
                    <a:stretch>
                      <a:fillRect/>
                    </a:stretch>
                  </pic:blipFill>
                  <pic:spPr bwMode="auto">
                    <a:xfrm>
                      <a:off x="0" y="0"/>
                      <a:ext cx="3000375" cy="1114425"/>
                    </a:xfrm>
                    <a:prstGeom prst="rect">
                      <a:avLst/>
                    </a:prstGeom>
                    <a:noFill/>
                    <a:ln w="9525">
                      <a:noFill/>
                      <a:miter lim="800000"/>
                      <a:headEnd/>
                      <a:tailEnd/>
                    </a:ln>
                  </pic:spPr>
                </pic:pic>
              </a:graphicData>
            </a:graphic>
          </wp:anchor>
        </w:drawing>
      </w:r>
      <w:r w:rsidR="00F00CAC">
        <w:rPr>
          <w:rFonts w:ascii="Arial" w:hAnsi="Arial" w:cs="Arial"/>
          <w:b/>
          <w:sz w:val="32"/>
          <w:szCs w:val="32"/>
        </w:rPr>
        <w:br w:type="page"/>
      </w:r>
    </w:p>
    <w:p w:rsidR="00860AD2" w:rsidRPr="00993E1E" w:rsidRDefault="00860AD2" w:rsidP="00993E1E">
      <w:pPr>
        <w:jc w:val="center"/>
        <w:rPr>
          <w:rFonts w:ascii="Arial" w:eastAsia="Times New Roman" w:hAnsi="Arial" w:cs="Arial"/>
          <w:b/>
          <w:sz w:val="32"/>
          <w:szCs w:val="32"/>
        </w:rPr>
      </w:pPr>
      <w:r w:rsidRPr="001F25F6">
        <w:rPr>
          <w:rFonts w:ascii="Arial" w:hAnsi="Arial" w:cs="Arial"/>
          <w:b/>
          <w:sz w:val="32"/>
          <w:szCs w:val="32"/>
        </w:rPr>
        <w:lastRenderedPageBreak/>
        <w:t>Module 3:</w:t>
      </w:r>
    </w:p>
    <w:p w:rsidR="00860AD2" w:rsidRPr="001F25F6" w:rsidRDefault="00860AD2" w:rsidP="00860AD2">
      <w:pPr>
        <w:pStyle w:val="APA"/>
        <w:spacing w:line="276" w:lineRule="auto"/>
        <w:ind w:firstLine="0"/>
        <w:jc w:val="center"/>
        <w:rPr>
          <w:rFonts w:ascii="Arial" w:hAnsi="Arial" w:cs="Arial"/>
          <w:b/>
          <w:sz w:val="32"/>
          <w:szCs w:val="32"/>
        </w:rPr>
      </w:pPr>
      <w:r w:rsidRPr="001F25F6">
        <w:rPr>
          <w:rFonts w:ascii="Arial" w:hAnsi="Arial" w:cs="Arial"/>
          <w:b/>
          <w:sz w:val="32"/>
          <w:szCs w:val="32"/>
        </w:rPr>
        <w:t>Electronic Health Record Documentation</w:t>
      </w:r>
    </w:p>
    <w:p w:rsidR="00860AD2" w:rsidRDefault="00860AD2" w:rsidP="00860AD2">
      <w:pPr>
        <w:spacing w:line="360" w:lineRule="auto"/>
        <w:rPr>
          <w:rFonts w:ascii="Arial" w:hAnsi="Arial" w:cs="Arial"/>
          <w:sz w:val="24"/>
          <w:szCs w:val="24"/>
        </w:rPr>
      </w:pPr>
    </w:p>
    <w:p w:rsidR="00860AD2" w:rsidRPr="001A0493" w:rsidRDefault="00860AD2" w:rsidP="00860AD2">
      <w:pPr>
        <w:pStyle w:val="APA"/>
        <w:spacing w:line="276" w:lineRule="auto"/>
        <w:ind w:firstLine="0"/>
        <w:rPr>
          <w:rFonts w:ascii="Arial" w:hAnsi="Arial" w:cs="Arial"/>
          <w:b/>
          <w:szCs w:val="24"/>
        </w:rPr>
      </w:pPr>
      <w:r w:rsidRPr="001A0493">
        <w:rPr>
          <w:rFonts w:ascii="Arial" w:hAnsi="Arial" w:cs="Arial"/>
          <w:b/>
          <w:szCs w:val="24"/>
        </w:rPr>
        <w:t>Syllabus</w:t>
      </w:r>
    </w:p>
    <w:p w:rsidR="00860AD2" w:rsidRDefault="00860AD2" w:rsidP="00860AD2">
      <w:pPr>
        <w:pStyle w:val="APA"/>
        <w:spacing w:line="276" w:lineRule="auto"/>
        <w:ind w:firstLine="0"/>
        <w:rPr>
          <w:rFonts w:ascii="Arial" w:hAnsi="Arial" w:cs="Arial"/>
          <w:szCs w:val="24"/>
        </w:rPr>
      </w:pPr>
    </w:p>
    <w:p w:rsidR="00C634B9" w:rsidRDefault="00C634B9" w:rsidP="00C634B9">
      <w:pPr>
        <w:pStyle w:val="APA"/>
        <w:spacing w:line="360" w:lineRule="auto"/>
        <w:ind w:firstLine="0"/>
        <w:rPr>
          <w:rFonts w:ascii="Arial" w:hAnsi="Arial" w:cs="Arial"/>
          <w:szCs w:val="24"/>
        </w:rPr>
      </w:pPr>
      <w:r w:rsidRPr="00F54232">
        <w:rPr>
          <w:rFonts w:ascii="Arial" w:hAnsi="Arial" w:cs="Arial"/>
          <w:b/>
          <w:bCs/>
        </w:rPr>
        <w:t>Electronic Communication of Health Information</w:t>
      </w:r>
      <w:r>
        <w:rPr>
          <w:rFonts w:ascii="Arial" w:hAnsi="Arial" w:cs="Arial"/>
          <w:b/>
          <w:bCs/>
        </w:rPr>
        <w:t xml:space="preserve"> </w:t>
      </w:r>
      <w:r>
        <w:rPr>
          <w:rFonts w:ascii="Arial" w:hAnsi="Arial" w:cs="Arial"/>
          <w:szCs w:val="24"/>
        </w:rPr>
        <w:t>Definition</w:t>
      </w:r>
    </w:p>
    <w:p w:rsidR="00C634B9" w:rsidRDefault="00C634B9" w:rsidP="00171169">
      <w:pPr>
        <w:pStyle w:val="APA"/>
        <w:numPr>
          <w:ilvl w:val="0"/>
          <w:numId w:val="2"/>
        </w:numPr>
        <w:spacing w:line="360" w:lineRule="auto"/>
        <w:rPr>
          <w:rFonts w:ascii="Arial" w:hAnsi="Arial" w:cs="Arial"/>
          <w:szCs w:val="24"/>
        </w:rPr>
      </w:pPr>
      <w:r>
        <w:rPr>
          <w:rFonts w:ascii="Arial" w:hAnsi="Arial" w:cs="Arial"/>
          <w:szCs w:val="24"/>
        </w:rPr>
        <w:t>Legal Communication</w:t>
      </w:r>
    </w:p>
    <w:p w:rsidR="00C634B9" w:rsidRDefault="00C634B9" w:rsidP="00171169">
      <w:pPr>
        <w:pStyle w:val="APA"/>
        <w:numPr>
          <w:ilvl w:val="0"/>
          <w:numId w:val="2"/>
        </w:numPr>
        <w:spacing w:line="360" w:lineRule="auto"/>
        <w:rPr>
          <w:rFonts w:ascii="Arial" w:hAnsi="Arial" w:cs="Arial"/>
          <w:szCs w:val="24"/>
        </w:rPr>
      </w:pPr>
      <w:r>
        <w:rPr>
          <w:rFonts w:ascii="Arial" w:hAnsi="Arial" w:cs="Arial"/>
          <w:szCs w:val="24"/>
        </w:rPr>
        <w:t>Barriers to Communication</w:t>
      </w:r>
    </w:p>
    <w:p w:rsidR="00C634B9" w:rsidRDefault="00C634B9" w:rsidP="00C634B9">
      <w:pPr>
        <w:pStyle w:val="APA"/>
        <w:spacing w:line="360" w:lineRule="auto"/>
        <w:ind w:firstLine="0"/>
        <w:rPr>
          <w:rFonts w:ascii="Arial" w:hAnsi="Arial" w:cs="Arial"/>
          <w:b/>
          <w:bCs/>
          <w:szCs w:val="24"/>
        </w:rPr>
      </w:pPr>
      <w:r w:rsidRPr="00A90234">
        <w:rPr>
          <w:rFonts w:ascii="Arial" w:hAnsi="Arial" w:cs="Arial"/>
          <w:b/>
          <w:bCs/>
          <w:szCs w:val="24"/>
        </w:rPr>
        <w:t>Subjective and Objective Documentation</w:t>
      </w:r>
      <w:r>
        <w:rPr>
          <w:rFonts w:ascii="Arial" w:hAnsi="Arial" w:cs="Arial"/>
          <w:b/>
          <w:bCs/>
          <w:szCs w:val="24"/>
        </w:rPr>
        <w:t xml:space="preserve"> </w:t>
      </w:r>
    </w:p>
    <w:p w:rsidR="00C634B9" w:rsidRDefault="00C634B9" w:rsidP="00171169">
      <w:pPr>
        <w:pStyle w:val="APA"/>
        <w:numPr>
          <w:ilvl w:val="0"/>
          <w:numId w:val="5"/>
        </w:numPr>
        <w:spacing w:line="360" w:lineRule="auto"/>
        <w:rPr>
          <w:rFonts w:ascii="Arial" w:hAnsi="Arial" w:cs="Arial"/>
          <w:szCs w:val="24"/>
        </w:rPr>
      </w:pPr>
      <w:r>
        <w:rPr>
          <w:rFonts w:ascii="Arial" w:hAnsi="Arial" w:cs="Arial"/>
          <w:szCs w:val="24"/>
        </w:rPr>
        <w:t>Objective – facts &amp; signs</w:t>
      </w:r>
    </w:p>
    <w:p w:rsidR="00C634B9" w:rsidRDefault="00C634B9" w:rsidP="00171169">
      <w:pPr>
        <w:pStyle w:val="APA"/>
        <w:numPr>
          <w:ilvl w:val="0"/>
          <w:numId w:val="5"/>
        </w:numPr>
        <w:spacing w:line="360" w:lineRule="auto"/>
        <w:rPr>
          <w:rFonts w:ascii="Arial" w:hAnsi="Arial" w:cs="Arial"/>
          <w:szCs w:val="24"/>
        </w:rPr>
      </w:pPr>
      <w:r>
        <w:rPr>
          <w:rFonts w:ascii="Arial" w:hAnsi="Arial" w:cs="Arial"/>
          <w:szCs w:val="24"/>
        </w:rPr>
        <w:t>Subjective – quotes &amp; symptoms</w:t>
      </w:r>
    </w:p>
    <w:p w:rsidR="00C634B9" w:rsidRDefault="00C634B9" w:rsidP="00C634B9">
      <w:pPr>
        <w:pStyle w:val="APA"/>
        <w:spacing w:line="360" w:lineRule="auto"/>
        <w:ind w:firstLine="0"/>
        <w:rPr>
          <w:rFonts w:ascii="Arial" w:hAnsi="Arial" w:cs="Arial"/>
          <w:b/>
          <w:bCs/>
          <w:szCs w:val="24"/>
        </w:rPr>
      </w:pPr>
      <w:r w:rsidRPr="00A90234">
        <w:rPr>
          <w:rFonts w:ascii="Arial" w:hAnsi="Arial" w:cs="Arial"/>
          <w:b/>
          <w:bCs/>
          <w:szCs w:val="24"/>
        </w:rPr>
        <w:t>Communication and Documentation</w:t>
      </w:r>
    </w:p>
    <w:p w:rsidR="00C634B9" w:rsidRPr="00410158" w:rsidRDefault="00C634B9" w:rsidP="00171169">
      <w:pPr>
        <w:pStyle w:val="APA"/>
        <w:numPr>
          <w:ilvl w:val="0"/>
          <w:numId w:val="7"/>
        </w:numPr>
        <w:spacing w:line="360" w:lineRule="auto"/>
        <w:rPr>
          <w:rFonts w:ascii="Arial" w:hAnsi="Arial" w:cs="Arial"/>
          <w:bCs/>
          <w:szCs w:val="24"/>
        </w:rPr>
      </w:pPr>
      <w:r w:rsidRPr="00410158">
        <w:rPr>
          <w:rFonts w:ascii="Arial" w:hAnsi="Arial" w:cs="Arial"/>
          <w:bCs/>
          <w:szCs w:val="24"/>
        </w:rPr>
        <w:t>Verbal</w:t>
      </w:r>
    </w:p>
    <w:p w:rsidR="00C634B9" w:rsidRPr="00410158" w:rsidRDefault="00C634B9" w:rsidP="00171169">
      <w:pPr>
        <w:pStyle w:val="APA"/>
        <w:numPr>
          <w:ilvl w:val="0"/>
          <w:numId w:val="7"/>
        </w:numPr>
        <w:spacing w:line="360" w:lineRule="auto"/>
        <w:rPr>
          <w:rFonts w:ascii="Arial" w:hAnsi="Arial" w:cs="Arial"/>
          <w:bCs/>
          <w:szCs w:val="24"/>
        </w:rPr>
      </w:pPr>
      <w:r w:rsidRPr="00410158">
        <w:rPr>
          <w:rFonts w:ascii="Arial" w:hAnsi="Arial" w:cs="Arial"/>
          <w:bCs/>
          <w:szCs w:val="24"/>
        </w:rPr>
        <w:t>Non-verbal</w:t>
      </w:r>
    </w:p>
    <w:p w:rsidR="00C634B9" w:rsidRPr="00410158" w:rsidRDefault="00C634B9" w:rsidP="00171169">
      <w:pPr>
        <w:pStyle w:val="APA"/>
        <w:numPr>
          <w:ilvl w:val="0"/>
          <w:numId w:val="7"/>
        </w:numPr>
        <w:spacing w:line="360" w:lineRule="auto"/>
        <w:rPr>
          <w:rFonts w:ascii="Arial" w:hAnsi="Arial" w:cs="Arial"/>
          <w:bCs/>
          <w:szCs w:val="24"/>
        </w:rPr>
      </w:pPr>
      <w:r w:rsidRPr="00410158">
        <w:rPr>
          <w:rFonts w:ascii="Arial" w:hAnsi="Arial" w:cs="Arial"/>
          <w:bCs/>
          <w:szCs w:val="24"/>
        </w:rPr>
        <w:t>Using the senses</w:t>
      </w:r>
    </w:p>
    <w:p w:rsidR="00C634B9" w:rsidRDefault="00C634B9" w:rsidP="00C634B9">
      <w:pPr>
        <w:pStyle w:val="APA"/>
        <w:spacing w:line="360" w:lineRule="auto"/>
        <w:ind w:firstLine="0"/>
        <w:rPr>
          <w:rFonts w:ascii="Arial" w:hAnsi="Arial" w:cs="Arial"/>
          <w:b/>
          <w:szCs w:val="24"/>
        </w:rPr>
      </w:pPr>
      <w:r>
        <w:rPr>
          <w:rFonts w:ascii="Arial" w:hAnsi="Arial" w:cs="Arial"/>
          <w:b/>
          <w:szCs w:val="24"/>
        </w:rPr>
        <w:t>Plan of Care Documentation in EHR</w:t>
      </w:r>
    </w:p>
    <w:p w:rsidR="00C634B9" w:rsidRPr="00410158" w:rsidRDefault="00C634B9" w:rsidP="00171169">
      <w:pPr>
        <w:pStyle w:val="APA"/>
        <w:numPr>
          <w:ilvl w:val="0"/>
          <w:numId w:val="3"/>
        </w:numPr>
        <w:spacing w:line="360" w:lineRule="auto"/>
        <w:rPr>
          <w:rFonts w:ascii="Arial" w:hAnsi="Arial" w:cs="Arial"/>
          <w:b/>
          <w:szCs w:val="24"/>
        </w:rPr>
      </w:pPr>
      <w:r>
        <w:rPr>
          <w:rFonts w:ascii="Arial" w:hAnsi="Arial" w:cs="Arial"/>
          <w:szCs w:val="24"/>
        </w:rPr>
        <w:t>Patient Centered</w:t>
      </w:r>
    </w:p>
    <w:p w:rsidR="00C634B9" w:rsidRPr="005F4F38" w:rsidRDefault="00C634B9" w:rsidP="00171169">
      <w:pPr>
        <w:pStyle w:val="APA"/>
        <w:numPr>
          <w:ilvl w:val="0"/>
          <w:numId w:val="3"/>
        </w:numPr>
        <w:spacing w:line="360" w:lineRule="auto"/>
        <w:rPr>
          <w:rFonts w:ascii="Arial" w:hAnsi="Arial" w:cs="Arial"/>
          <w:b/>
          <w:szCs w:val="24"/>
        </w:rPr>
      </w:pPr>
      <w:r>
        <w:rPr>
          <w:rFonts w:ascii="Arial" w:hAnsi="Arial" w:cs="Arial"/>
          <w:szCs w:val="24"/>
        </w:rPr>
        <w:t>Individualized Directed Care</w:t>
      </w:r>
    </w:p>
    <w:p w:rsidR="00C634B9" w:rsidRPr="005F4F38" w:rsidRDefault="00C634B9" w:rsidP="00171169">
      <w:pPr>
        <w:pStyle w:val="APA"/>
        <w:numPr>
          <w:ilvl w:val="0"/>
          <w:numId w:val="3"/>
        </w:numPr>
        <w:spacing w:line="360" w:lineRule="auto"/>
        <w:rPr>
          <w:rFonts w:ascii="Arial" w:hAnsi="Arial" w:cs="Arial"/>
          <w:b/>
          <w:szCs w:val="24"/>
        </w:rPr>
      </w:pPr>
      <w:r>
        <w:rPr>
          <w:rFonts w:ascii="Arial" w:hAnsi="Arial" w:cs="Arial"/>
          <w:szCs w:val="24"/>
        </w:rPr>
        <w:t>Continuity of Care</w:t>
      </w:r>
    </w:p>
    <w:p w:rsidR="00C634B9" w:rsidRPr="005F4F38" w:rsidRDefault="00C634B9" w:rsidP="00171169">
      <w:pPr>
        <w:pStyle w:val="APA"/>
        <w:numPr>
          <w:ilvl w:val="0"/>
          <w:numId w:val="3"/>
        </w:numPr>
        <w:spacing w:line="360" w:lineRule="auto"/>
        <w:rPr>
          <w:rFonts w:ascii="Arial" w:hAnsi="Arial" w:cs="Arial"/>
          <w:b/>
          <w:szCs w:val="24"/>
        </w:rPr>
      </w:pPr>
      <w:r>
        <w:rPr>
          <w:rFonts w:ascii="Arial" w:hAnsi="Arial" w:cs="Arial"/>
          <w:szCs w:val="24"/>
        </w:rPr>
        <w:t>Communication of Care</w:t>
      </w:r>
    </w:p>
    <w:p w:rsidR="00C634B9" w:rsidRDefault="00C634B9" w:rsidP="00C634B9">
      <w:pPr>
        <w:pStyle w:val="APA"/>
        <w:spacing w:line="360" w:lineRule="auto"/>
        <w:ind w:firstLine="0"/>
        <w:rPr>
          <w:rFonts w:ascii="Arial" w:hAnsi="Arial" w:cs="Arial"/>
          <w:b/>
          <w:bCs/>
        </w:rPr>
      </w:pPr>
      <w:r w:rsidRPr="00E471F3">
        <w:rPr>
          <w:rFonts w:ascii="Arial" w:hAnsi="Arial" w:cs="Arial"/>
          <w:b/>
          <w:bCs/>
        </w:rPr>
        <w:t>Critical EHR Documentation and Reporting</w:t>
      </w:r>
      <w:r>
        <w:rPr>
          <w:rFonts w:ascii="Arial" w:hAnsi="Arial" w:cs="Arial"/>
          <w:b/>
          <w:bCs/>
        </w:rPr>
        <w:t xml:space="preserve"> </w:t>
      </w:r>
    </w:p>
    <w:p w:rsidR="00C634B9" w:rsidRPr="009D0E25" w:rsidRDefault="00C634B9" w:rsidP="00171169">
      <w:pPr>
        <w:pStyle w:val="APA"/>
        <w:numPr>
          <w:ilvl w:val="0"/>
          <w:numId w:val="6"/>
        </w:numPr>
        <w:spacing w:line="360" w:lineRule="auto"/>
        <w:rPr>
          <w:rFonts w:ascii="Arial" w:hAnsi="Arial" w:cs="Arial"/>
          <w:szCs w:val="24"/>
        </w:rPr>
      </w:pPr>
      <w:r>
        <w:rPr>
          <w:rFonts w:ascii="Arial" w:hAnsi="Arial" w:cs="Arial"/>
          <w:szCs w:val="24"/>
        </w:rPr>
        <w:t>Incident Reporting</w:t>
      </w:r>
    </w:p>
    <w:p w:rsidR="00C634B9" w:rsidRDefault="00C634B9" w:rsidP="00C634B9">
      <w:pPr>
        <w:spacing w:after="0" w:line="360" w:lineRule="auto"/>
        <w:rPr>
          <w:rFonts w:ascii="Arial" w:hAnsi="Arial" w:cs="Arial"/>
          <w:b/>
          <w:sz w:val="24"/>
          <w:szCs w:val="24"/>
        </w:rPr>
      </w:pPr>
      <w:r w:rsidRPr="00923960">
        <w:rPr>
          <w:rFonts w:ascii="Arial" w:hAnsi="Arial" w:cs="Arial"/>
          <w:b/>
          <w:sz w:val="24"/>
          <w:szCs w:val="24"/>
        </w:rPr>
        <w:t>Documentation Basics</w:t>
      </w:r>
    </w:p>
    <w:p w:rsidR="00C634B9" w:rsidRDefault="00C634B9" w:rsidP="00171169">
      <w:pPr>
        <w:pStyle w:val="ListParagraph"/>
        <w:numPr>
          <w:ilvl w:val="0"/>
          <w:numId w:val="6"/>
        </w:numPr>
        <w:spacing w:after="0" w:line="360" w:lineRule="auto"/>
        <w:rPr>
          <w:rFonts w:ascii="Arial" w:hAnsi="Arial" w:cs="Arial"/>
        </w:rPr>
      </w:pPr>
      <w:r>
        <w:rPr>
          <w:rFonts w:ascii="Arial" w:hAnsi="Arial" w:cs="Arial"/>
        </w:rPr>
        <w:t>Computers &amp; Accessories</w:t>
      </w:r>
    </w:p>
    <w:p w:rsidR="00C634B9" w:rsidRDefault="00C634B9" w:rsidP="00171169">
      <w:pPr>
        <w:pStyle w:val="ListParagraph"/>
        <w:numPr>
          <w:ilvl w:val="0"/>
          <w:numId w:val="6"/>
        </w:numPr>
        <w:spacing w:after="0" w:line="360" w:lineRule="auto"/>
        <w:rPr>
          <w:rFonts w:ascii="Arial" w:hAnsi="Arial" w:cs="Arial"/>
        </w:rPr>
      </w:pPr>
      <w:r>
        <w:rPr>
          <w:rFonts w:ascii="Arial" w:hAnsi="Arial" w:cs="Arial"/>
        </w:rPr>
        <w:t>Software &amp; Programs</w:t>
      </w:r>
    </w:p>
    <w:p w:rsidR="00C634B9" w:rsidRPr="00923960" w:rsidRDefault="00C634B9" w:rsidP="00C634B9">
      <w:pPr>
        <w:spacing w:after="0" w:line="360" w:lineRule="auto"/>
        <w:rPr>
          <w:rFonts w:ascii="Arial" w:hAnsi="Arial" w:cs="Arial"/>
          <w:b/>
          <w:sz w:val="24"/>
          <w:szCs w:val="24"/>
        </w:rPr>
      </w:pPr>
      <w:r w:rsidRPr="00923960">
        <w:rPr>
          <w:rFonts w:ascii="Arial" w:hAnsi="Arial" w:cs="Arial"/>
          <w:b/>
          <w:sz w:val="24"/>
          <w:szCs w:val="24"/>
        </w:rPr>
        <w:t>Entering Documentation</w:t>
      </w:r>
    </w:p>
    <w:p w:rsidR="00C634B9" w:rsidRPr="00923960" w:rsidRDefault="00C634B9" w:rsidP="00171169">
      <w:pPr>
        <w:pStyle w:val="ListParagraph"/>
        <w:numPr>
          <w:ilvl w:val="0"/>
          <w:numId w:val="1"/>
        </w:numPr>
        <w:spacing w:after="0" w:line="360" w:lineRule="auto"/>
        <w:ind w:left="720"/>
        <w:rPr>
          <w:rFonts w:ascii="Arial" w:hAnsi="Arial" w:cs="Arial"/>
        </w:rPr>
      </w:pPr>
      <w:r w:rsidRPr="00923960">
        <w:rPr>
          <w:rFonts w:ascii="Arial" w:hAnsi="Arial" w:cs="Arial"/>
        </w:rPr>
        <w:t>Text Box</w:t>
      </w:r>
    </w:p>
    <w:p w:rsidR="00C634B9" w:rsidRPr="006E655F" w:rsidRDefault="00C634B9" w:rsidP="00171169">
      <w:pPr>
        <w:pStyle w:val="ListParagraph"/>
        <w:numPr>
          <w:ilvl w:val="0"/>
          <w:numId w:val="1"/>
        </w:numPr>
        <w:spacing w:line="360" w:lineRule="auto"/>
        <w:ind w:left="720"/>
        <w:rPr>
          <w:rFonts w:ascii="Arial" w:hAnsi="Arial" w:cs="Arial"/>
        </w:rPr>
      </w:pPr>
      <w:r w:rsidRPr="006E655F">
        <w:rPr>
          <w:rFonts w:ascii="Arial" w:hAnsi="Arial" w:cs="Arial"/>
        </w:rPr>
        <w:t>Text Fields</w:t>
      </w:r>
    </w:p>
    <w:p w:rsidR="00C634B9" w:rsidRPr="006E655F" w:rsidRDefault="00C634B9" w:rsidP="00171169">
      <w:pPr>
        <w:pStyle w:val="ListParagraph"/>
        <w:numPr>
          <w:ilvl w:val="0"/>
          <w:numId w:val="1"/>
        </w:numPr>
        <w:spacing w:line="360" w:lineRule="auto"/>
        <w:ind w:left="720"/>
        <w:rPr>
          <w:rFonts w:ascii="Arial" w:hAnsi="Arial" w:cs="Arial"/>
        </w:rPr>
      </w:pPr>
      <w:r w:rsidRPr="006E655F">
        <w:rPr>
          <w:rFonts w:ascii="Arial" w:hAnsi="Arial" w:cs="Arial"/>
        </w:rPr>
        <w:t>Drop Down Menu</w:t>
      </w:r>
    </w:p>
    <w:p w:rsidR="00C634B9" w:rsidRPr="006E655F" w:rsidRDefault="00C634B9" w:rsidP="00171169">
      <w:pPr>
        <w:pStyle w:val="ListParagraph"/>
        <w:numPr>
          <w:ilvl w:val="0"/>
          <w:numId w:val="1"/>
        </w:numPr>
        <w:spacing w:line="360" w:lineRule="auto"/>
        <w:ind w:left="720"/>
        <w:rPr>
          <w:rFonts w:ascii="Arial" w:hAnsi="Arial" w:cs="Arial"/>
        </w:rPr>
      </w:pPr>
      <w:r w:rsidRPr="006E655F">
        <w:rPr>
          <w:rFonts w:ascii="Arial" w:hAnsi="Arial" w:cs="Arial"/>
        </w:rPr>
        <w:t>Radio Button</w:t>
      </w:r>
    </w:p>
    <w:p w:rsidR="00C634B9" w:rsidRPr="006E655F" w:rsidRDefault="00C634B9" w:rsidP="00171169">
      <w:pPr>
        <w:pStyle w:val="ListParagraph"/>
        <w:numPr>
          <w:ilvl w:val="0"/>
          <w:numId w:val="1"/>
        </w:numPr>
        <w:spacing w:line="360" w:lineRule="auto"/>
        <w:ind w:left="720"/>
        <w:rPr>
          <w:rFonts w:ascii="Arial" w:hAnsi="Arial" w:cs="Arial"/>
        </w:rPr>
      </w:pPr>
      <w:r w:rsidRPr="006E655F">
        <w:rPr>
          <w:rFonts w:ascii="Arial" w:hAnsi="Arial" w:cs="Arial"/>
        </w:rPr>
        <w:lastRenderedPageBreak/>
        <w:t>List Box</w:t>
      </w:r>
    </w:p>
    <w:p w:rsidR="00C634B9" w:rsidRDefault="00C634B9" w:rsidP="00171169">
      <w:pPr>
        <w:pStyle w:val="ListParagraph"/>
        <w:numPr>
          <w:ilvl w:val="0"/>
          <w:numId w:val="1"/>
        </w:numPr>
        <w:spacing w:after="0" w:line="360" w:lineRule="auto"/>
        <w:ind w:left="720"/>
        <w:rPr>
          <w:rFonts w:ascii="Arial" w:hAnsi="Arial" w:cs="Arial"/>
        </w:rPr>
      </w:pPr>
      <w:r w:rsidRPr="006E655F">
        <w:rPr>
          <w:rFonts w:ascii="Arial" w:hAnsi="Arial" w:cs="Arial"/>
        </w:rPr>
        <w:t>Check Box</w:t>
      </w:r>
    </w:p>
    <w:p w:rsidR="00C634B9" w:rsidRDefault="00C634B9" w:rsidP="00C634B9">
      <w:pPr>
        <w:rPr>
          <w:rFonts w:ascii="Arial" w:hAnsi="Arial" w:cs="Arial"/>
          <w:b/>
          <w:sz w:val="24"/>
          <w:szCs w:val="24"/>
        </w:rPr>
      </w:pPr>
      <w:r>
        <w:rPr>
          <w:rFonts w:ascii="Arial" w:hAnsi="Arial" w:cs="Arial"/>
          <w:b/>
          <w:sz w:val="24"/>
          <w:szCs w:val="24"/>
        </w:rPr>
        <w:t>Completing Documentation</w:t>
      </w:r>
    </w:p>
    <w:p w:rsidR="00C634B9" w:rsidRPr="00923960" w:rsidRDefault="00C634B9" w:rsidP="00171169">
      <w:pPr>
        <w:pStyle w:val="ListParagraph"/>
        <w:numPr>
          <w:ilvl w:val="0"/>
          <w:numId w:val="8"/>
        </w:numPr>
        <w:spacing w:after="0" w:line="360" w:lineRule="auto"/>
        <w:rPr>
          <w:rFonts w:ascii="Arial" w:hAnsi="Arial" w:cs="Arial"/>
        </w:rPr>
      </w:pPr>
      <w:r>
        <w:rPr>
          <w:rFonts w:ascii="Arial" w:hAnsi="Arial" w:cs="Arial"/>
        </w:rPr>
        <w:t>Saving Information</w:t>
      </w:r>
    </w:p>
    <w:p w:rsidR="00C634B9" w:rsidRDefault="00C634B9" w:rsidP="00C634B9">
      <w:pPr>
        <w:spacing w:after="0" w:line="360" w:lineRule="auto"/>
        <w:rPr>
          <w:rFonts w:ascii="Arial" w:hAnsi="Arial" w:cs="Arial"/>
          <w:b/>
          <w:sz w:val="24"/>
          <w:szCs w:val="24"/>
        </w:rPr>
      </w:pPr>
      <w:r>
        <w:rPr>
          <w:rFonts w:ascii="Arial" w:hAnsi="Arial" w:cs="Arial"/>
          <w:b/>
          <w:sz w:val="24"/>
          <w:szCs w:val="24"/>
        </w:rPr>
        <w:t>Increased Safety with EHR Documentation</w:t>
      </w:r>
    </w:p>
    <w:p w:rsidR="00C634B9" w:rsidRPr="00923960" w:rsidRDefault="00C634B9" w:rsidP="00171169">
      <w:pPr>
        <w:pStyle w:val="ListParagraph"/>
        <w:numPr>
          <w:ilvl w:val="0"/>
          <w:numId w:val="8"/>
        </w:numPr>
        <w:spacing w:after="0" w:line="360" w:lineRule="auto"/>
        <w:rPr>
          <w:rFonts w:ascii="Arial" w:hAnsi="Arial" w:cs="Arial"/>
          <w:b/>
        </w:rPr>
      </w:pPr>
      <w:r>
        <w:rPr>
          <w:rFonts w:ascii="Arial" w:hAnsi="Arial" w:cs="Arial"/>
        </w:rPr>
        <w:t>Identifying abnormal values</w:t>
      </w:r>
    </w:p>
    <w:p w:rsidR="00C634B9" w:rsidRPr="00923960" w:rsidRDefault="00C634B9" w:rsidP="00171169">
      <w:pPr>
        <w:pStyle w:val="ListParagraph"/>
        <w:numPr>
          <w:ilvl w:val="0"/>
          <w:numId w:val="8"/>
        </w:numPr>
        <w:spacing w:after="0" w:line="360" w:lineRule="auto"/>
        <w:rPr>
          <w:rFonts w:ascii="Arial" w:hAnsi="Arial" w:cs="Arial"/>
          <w:b/>
        </w:rPr>
      </w:pPr>
      <w:r>
        <w:rPr>
          <w:rFonts w:ascii="Arial" w:hAnsi="Arial" w:cs="Arial"/>
        </w:rPr>
        <w:t>Alerts</w:t>
      </w:r>
    </w:p>
    <w:p w:rsidR="00C634B9" w:rsidRDefault="00C634B9" w:rsidP="00C634B9">
      <w:pPr>
        <w:pStyle w:val="APA"/>
        <w:spacing w:line="360" w:lineRule="auto"/>
        <w:ind w:firstLine="0"/>
        <w:rPr>
          <w:rFonts w:ascii="Arial" w:hAnsi="Arial" w:cs="Arial"/>
          <w:b/>
          <w:szCs w:val="24"/>
        </w:rPr>
      </w:pPr>
      <w:r w:rsidRPr="00923960">
        <w:rPr>
          <w:rFonts w:ascii="Arial" w:hAnsi="Arial" w:cs="Arial"/>
          <w:b/>
          <w:szCs w:val="24"/>
        </w:rPr>
        <w:t xml:space="preserve">EHR </w:t>
      </w:r>
      <w:r w:rsidRPr="00F20256">
        <w:rPr>
          <w:rFonts w:ascii="Arial" w:hAnsi="Arial" w:cs="Arial"/>
          <w:b/>
          <w:szCs w:val="24"/>
        </w:rPr>
        <w:t>Best Practice</w:t>
      </w:r>
    </w:p>
    <w:p w:rsidR="00C634B9" w:rsidRDefault="00C634B9" w:rsidP="00171169">
      <w:pPr>
        <w:pStyle w:val="APA"/>
        <w:numPr>
          <w:ilvl w:val="0"/>
          <w:numId w:val="4"/>
        </w:numPr>
        <w:spacing w:line="360" w:lineRule="auto"/>
        <w:rPr>
          <w:rFonts w:ascii="Arial" w:hAnsi="Arial" w:cs="Arial"/>
          <w:szCs w:val="24"/>
        </w:rPr>
      </w:pPr>
      <w:r>
        <w:rPr>
          <w:rFonts w:ascii="Arial" w:hAnsi="Arial" w:cs="Arial"/>
          <w:szCs w:val="24"/>
        </w:rPr>
        <w:t>Real Time Documentation</w:t>
      </w:r>
    </w:p>
    <w:p w:rsidR="00C634B9" w:rsidRDefault="00C634B9" w:rsidP="00171169">
      <w:pPr>
        <w:pStyle w:val="APA"/>
        <w:numPr>
          <w:ilvl w:val="0"/>
          <w:numId w:val="4"/>
        </w:numPr>
        <w:spacing w:line="360" w:lineRule="auto"/>
        <w:rPr>
          <w:rFonts w:ascii="Arial" w:hAnsi="Arial" w:cs="Arial"/>
          <w:szCs w:val="24"/>
        </w:rPr>
      </w:pPr>
      <w:r>
        <w:rPr>
          <w:rFonts w:ascii="Arial" w:hAnsi="Arial" w:cs="Arial"/>
          <w:szCs w:val="24"/>
        </w:rPr>
        <w:t>Clear, Truthful, Succinct</w:t>
      </w:r>
    </w:p>
    <w:p w:rsidR="00C634B9" w:rsidRDefault="00C634B9" w:rsidP="00171169">
      <w:pPr>
        <w:pStyle w:val="APA"/>
        <w:numPr>
          <w:ilvl w:val="0"/>
          <w:numId w:val="4"/>
        </w:numPr>
        <w:spacing w:line="360" w:lineRule="auto"/>
        <w:rPr>
          <w:rFonts w:ascii="Arial" w:hAnsi="Arial" w:cs="Arial"/>
          <w:szCs w:val="24"/>
        </w:rPr>
      </w:pPr>
      <w:r>
        <w:rPr>
          <w:rFonts w:ascii="Arial" w:hAnsi="Arial" w:cs="Arial"/>
          <w:szCs w:val="24"/>
        </w:rPr>
        <w:t xml:space="preserve">User/Documenter Identity </w:t>
      </w:r>
    </w:p>
    <w:p w:rsidR="00C634B9" w:rsidRDefault="00C634B9" w:rsidP="00171169">
      <w:pPr>
        <w:pStyle w:val="APA"/>
        <w:numPr>
          <w:ilvl w:val="0"/>
          <w:numId w:val="4"/>
        </w:numPr>
        <w:spacing w:line="360" w:lineRule="auto"/>
        <w:rPr>
          <w:rFonts w:ascii="Arial" w:hAnsi="Arial" w:cs="Arial"/>
          <w:szCs w:val="24"/>
        </w:rPr>
      </w:pPr>
      <w:r>
        <w:rPr>
          <w:rFonts w:ascii="Arial" w:hAnsi="Arial" w:cs="Arial"/>
          <w:szCs w:val="24"/>
        </w:rPr>
        <w:t>Privacy &amp; Security</w:t>
      </w:r>
    </w:p>
    <w:p w:rsidR="00C634B9" w:rsidRPr="00B03A61" w:rsidRDefault="00C634B9" w:rsidP="00171169">
      <w:pPr>
        <w:pStyle w:val="APA"/>
        <w:numPr>
          <w:ilvl w:val="0"/>
          <w:numId w:val="4"/>
        </w:numPr>
        <w:spacing w:line="360" w:lineRule="auto"/>
        <w:rPr>
          <w:rFonts w:ascii="Arial" w:hAnsi="Arial" w:cs="Arial"/>
          <w:szCs w:val="24"/>
        </w:rPr>
      </w:pPr>
      <w:r>
        <w:rPr>
          <w:rFonts w:ascii="Arial" w:hAnsi="Arial" w:cs="Arial"/>
          <w:szCs w:val="24"/>
        </w:rPr>
        <w:t>Not Documented Not Done</w:t>
      </w:r>
    </w:p>
    <w:p w:rsidR="00860AD2" w:rsidRPr="006E655F" w:rsidRDefault="00860AD2" w:rsidP="00860AD2">
      <w:pPr>
        <w:pStyle w:val="APA"/>
        <w:spacing w:line="276" w:lineRule="auto"/>
        <w:ind w:firstLine="0"/>
        <w:rPr>
          <w:rFonts w:ascii="Arial" w:hAnsi="Arial" w:cs="Arial"/>
          <w:szCs w:val="24"/>
        </w:rPr>
      </w:pPr>
    </w:p>
    <w:p w:rsidR="00860AD2" w:rsidRDefault="00860AD2" w:rsidP="00860AD2">
      <w:pPr>
        <w:spacing w:line="360" w:lineRule="auto"/>
        <w:rPr>
          <w:rFonts w:ascii="Arial" w:hAnsi="Arial" w:cs="Arial"/>
          <w:sz w:val="24"/>
          <w:szCs w:val="24"/>
        </w:rPr>
      </w:pPr>
    </w:p>
    <w:p w:rsidR="00860AD2" w:rsidRDefault="00860AD2" w:rsidP="00860AD2">
      <w:pPr>
        <w:spacing w:line="360" w:lineRule="auto"/>
        <w:rPr>
          <w:rFonts w:ascii="Arial" w:hAnsi="Arial" w:cs="Arial"/>
          <w:sz w:val="24"/>
          <w:szCs w:val="24"/>
        </w:rPr>
      </w:pPr>
    </w:p>
    <w:p w:rsidR="00860AD2" w:rsidRDefault="00860AD2" w:rsidP="00860AD2">
      <w:pPr>
        <w:spacing w:line="360" w:lineRule="auto"/>
        <w:rPr>
          <w:rFonts w:ascii="Arial" w:hAnsi="Arial" w:cs="Arial"/>
          <w:sz w:val="24"/>
          <w:szCs w:val="24"/>
        </w:rPr>
      </w:pPr>
    </w:p>
    <w:p w:rsidR="00860AD2" w:rsidRDefault="00860AD2" w:rsidP="00860AD2">
      <w:pPr>
        <w:spacing w:line="360" w:lineRule="auto"/>
        <w:rPr>
          <w:rFonts w:ascii="Arial" w:hAnsi="Arial" w:cs="Arial"/>
          <w:sz w:val="24"/>
          <w:szCs w:val="24"/>
        </w:rPr>
      </w:pPr>
    </w:p>
    <w:p w:rsidR="00F00CAC" w:rsidRDefault="00F00CAC">
      <w:pPr>
        <w:rPr>
          <w:rFonts w:ascii="Arial" w:hAnsi="Arial" w:cs="Arial"/>
          <w:sz w:val="24"/>
          <w:szCs w:val="24"/>
        </w:rPr>
      </w:pPr>
      <w:r>
        <w:rPr>
          <w:rFonts w:ascii="Arial" w:hAnsi="Arial" w:cs="Arial"/>
          <w:szCs w:val="24"/>
        </w:rPr>
        <w:br w:type="page"/>
      </w:r>
    </w:p>
    <w:p w:rsidR="00171169" w:rsidRDefault="00171169" w:rsidP="00171169">
      <w:pPr>
        <w:pStyle w:val="APA"/>
        <w:spacing w:line="360" w:lineRule="auto"/>
        <w:ind w:firstLine="0"/>
        <w:rPr>
          <w:rFonts w:ascii="Arial" w:hAnsi="Arial" w:cs="Arial"/>
          <w:b/>
          <w:szCs w:val="24"/>
        </w:rPr>
      </w:pPr>
      <w:r w:rsidRPr="007737B4">
        <w:rPr>
          <w:rFonts w:ascii="Arial" w:hAnsi="Arial" w:cs="Arial"/>
          <w:b/>
          <w:szCs w:val="24"/>
        </w:rPr>
        <w:t>Module 3: Electronic Health Record Documentation</w:t>
      </w:r>
    </w:p>
    <w:p w:rsidR="00171169" w:rsidRDefault="00171169" w:rsidP="00171169">
      <w:pPr>
        <w:pStyle w:val="APA"/>
        <w:spacing w:line="276" w:lineRule="auto"/>
        <w:ind w:firstLine="0"/>
        <w:rPr>
          <w:rFonts w:ascii="Arial" w:hAnsi="Arial" w:cs="Arial"/>
          <w:b/>
          <w:szCs w:val="24"/>
        </w:rPr>
      </w:pPr>
      <w:r>
        <w:rPr>
          <w:rFonts w:ascii="Arial" w:hAnsi="Arial" w:cs="Arial"/>
          <w:b/>
          <w:szCs w:val="24"/>
        </w:rPr>
        <w:t>Glossary of Terms</w:t>
      </w:r>
    </w:p>
    <w:p w:rsidR="00171169" w:rsidRDefault="00171169" w:rsidP="00171169">
      <w:pPr>
        <w:pStyle w:val="APA"/>
        <w:spacing w:line="276" w:lineRule="auto"/>
        <w:ind w:firstLine="0"/>
        <w:rPr>
          <w:rFonts w:ascii="Arial" w:hAnsi="Arial" w:cs="Arial"/>
          <w:b/>
          <w:szCs w:val="24"/>
        </w:rPr>
      </w:pPr>
    </w:p>
    <w:p w:rsidR="00171169" w:rsidRDefault="00171169" w:rsidP="00171169">
      <w:pPr>
        <w:pStyle w:val="ListParagraph"/>
        <w:ind w:left="0"/>
        <w:rPr>
          <w:rFonts w:ascii="Arial" w:hAnsi="Arial" w:cs="Arial"/>
        </w:rPr>
      </w:pPr>
      <w:r>
        <w:rPr>
          <w:rFonts w:ascii="Arial" w:hAnsi="Arial" w:cs="Arial"/>
          <w:b/>
        </w:rPr>
        <w:t xml:space="preserve">Best Practice: </w:t>
      </w:r>
      <w:r>
        <w:rPr>
          <w:rFonts w:ascii="Arial" w:hAnsi="Arial" w:cs="Arial"/>
        </w:rPr>
        <w:t>The most up-to-date statistically proven methods to administer the best care possible.</w:t>
      </w:r>
    </w:p>
    <w:p w:rsidR="00171169" w:rsidRPr="00170935"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Pr>
          <w:rFonts w:ascii="Arial" w:hAnsi="Arial" w:cs="Arial"/>
          <w:b/>
        </w:rPr>
        <w:t xml:space="preserve">Critical Documentation &amp; Reporting: </w:t>
      </w:r>
      <w:r>
        <w:rPr>
          <w:rFonts w:ascii="Arial" w:hAnsi="Arial" w:cs="Arial"/>
        </w:rPr>
        <w:t>The documentation and reporting of information that can be harmful or life threatening.</w:t>
      </w:r>
    </w:p>
    <w:p w:rsidR="00171169" w:rsidRPr="00ED4ADF"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b/>
        </w:rPr>
      </w:pPr>
      <w:r>
        <w:rPr>
          <w:rFonts w:ascii="Arial" w:hAnsi="Arial" w:cs="Arial"/>
          <w:b/>
        </w:rPr>
        <w:t xml:space="preserve">Decision Support: </w:t>
      </w:r>
      <w:r w:rsidRPr="00CC1E1B">
        <w:rPr>
          <w:rFonts w:ascii="Arial" w:hAnsi="Arial" w:cs="Arial"/>
        </w:rPr>
        <w:t>Information that helps to determine</w:t>
      </w:r>
      <w:r>
        <w:rPr>
          <w:rFonts w:ascii="Arial" w:hAnsi="Arial" w:cs="Arial"/>
        </w:rPr>
        <w:t xml:space="preserve"> the best option.</w:t>
      </w:r>
      <w:r>
        <w:rPr>
          <w:rFonts w:ascii="Arial" w:hAnsi="Arial" w:cs="Arial"/>
          <w:b/>
        </w:rPr>
        <w:t xml:space="preserve"> </w:t>
      </w:r>
    </w:p>
    <w:p w:rsidR="00171169" w:rsidRDefault="00171169" w:rsidP="00171169">
      <w:pPr>
        <w:pStyle w:val="ListParagraph"/>
        <w:ind w:left="0"/>
        <w:rPr>
          <w:rFonts w:ascii="Arial" w:hAnsi="Arial" w:cs="Arial"/>
          <w:b/>
        </w:rPr>
      </w:pPr>
    </w:p>
    <w:p w:rsidR="00171169" w:rsidRDefault="00171169" w:rsidP="00171169">
      <w:pPr>
        <w:pStyle w:val="ListParagraph"/>
        <w:ind w:left="0"/>
        <w:rPr>
          <w:rFonts w:ascii="Arial" w:hAnsi="Arial" w:cs="Arial"/>
        </w:rPr>
      </w:pPr>
      <w:r w:rsidRPr="00027451">
        <w:rPr>
          <w:rFonts w:ascii="Arial" w:hAnsi="Arial" w:cs="Arial"/>
          <w:b/>
        </w:rPr>
        <w:t>Documentation</w:t>
      </w:r>
      <w:r>
        <w:rPr>
          <w:rFonts w:ascii="Arial" w:hAnsi="Arial" w:cs="Arial"/>
        </w:rPr>
        <w:t>: M</w:t>
      </w:r>
      <w:r w:rsidRPr="006E655F">
        <w:rPr>
          <w:rFonts w:ascii="Arial" w:hAnsi="Arial" w:cs="Arial"/>
        </w:rPr>
        <w:t xml:space="preserve">aterial that provides official information or evidence that serves as a record. </w:t>
      </w:r>
    </w:p>
    <w:p w:rsidR="00171169"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sidRPr="00ED4ADF">
        <w:rPr>
          <w:rFonts w:ascii="Arial" w:hAnsi="Arial" w:cs="Arial"/>
          <w:b/>
        </w:rPr>
        <w:t>Incident Report</w:t>
      </w:r>
      <w:r>
        <w:rPr>
          <w:rFonts w:ascii="Arial" w:hAnsi="Arial" w:cs="Arial"/>
        </w:rPr>
        <w:t xml:space="preserve">: A detailed account of a patient care related issue that is used by healthcare organizations to improve patient care. Incident Reports are NOT part of the patient’s medical record or EHR. </w:t>
      </w:r>
    </w:p>
    <w:p w:rsidR="00171169"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sidRPr="00CC1E1B">
        <w:rPr>
          <w:rFonts w:ascii="Arial" w:hAnsi="Arial" w:cs="Arial"/>
          <w:b/>
        </w:rPr>
        <w:t>Legal Communication:</w:t>
      </w:r>
      <w:r>
        <w:rPr>
          <w:rFonts w:ascii="Arial" w:hAnsi="Arial" w:cs="Arial"/>
        </w:rPr>
        <w:t xml:space="preserve"> The documentation of factual, objective information that is timed, dated, and signed.</w:t>
      </w:r>
    </w:p>
    <w:p w:rsidR="00171169"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sidRPr="005E1F39">
        <w:rPr>
          <w:rFonts w:ascii="Arial" w:hAnsi="Arial" w:cs="Arial"/>
          <w:b/>
        </w:rPr>
        <w:t>Objective Documentation:</w:t>
      </w:r>
      <w:r>
        <w:rPr>
          <w:rFonts w:ascii="Arial" w:hAnsi="Arial" w:cs="Arial"/>
        </w:rPr>
        <w:t xml:space="preserve"> Facts or observations</w:t>
      </w:r>
      <w:r w:rsidRPr="005E1F39">
        <w:rPr>
          <w:rFonts w:ascii="Arial" w:hAnsi="Arial" w:cs="Arial"/>
        </w:rPr>
        <w:t xml:space="preserve"> </w:t>
      </w:r>
      <w:r>
        <w:rPr>
          <w:rFonts w:ascii="Arial" w:hAnsi="Arial" w:cs="Arial"/>
        </w:rPr>
        <w:t xml:space="preserve">that are written or entered into a computer to communicate information.  </w:t>
      </w:r>
    </w:p>
    <w:p w:rsidR="00171169"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sidRPr="00ED4ADF">
        <w:rPr>
          <w:rFonts w:ascii="Arial" w:hAnsi="Arial" w:cs="Arial"/>
          <w:b/>
        </w:rPr>
        <w:t>Plan of Care:</w:t>
      </w:r>
      <w:r>
        <w:rPr>
          <w:rFonts w:ascii="Arial" w:hAnsi="Arial" w:cs="Arial"/>
        </w:rPr>
        <w:t xml:space="preserve"> A holistic approach to caring for patients that includes the assessment and evaluation of specific treatments and activities with the goal of improving health and wellness. </w:t>
      </w:r>
    </w:p>
    <w:p w:rsidR="00171169"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sidRPr="005E1F39">
        <w:rPr>
          <w:rFonts w:ascii="Arial" w:hAnsi="Arial" w:cs="Arial"/>
          <w:b/>
        </w:rPr>
        <w:t>Subjective Documentation:</w:t>
      </w:r>
      <w:r>
        <w:rPr>
          <w:rFonts w:ascii="Arial" w:hAnsi="Arial" w:cs="Arial"/>
        </w:rPr>
        <w:t xml:space="preserve"> Direct quotes or symptoms that are written or entered into a computer to communicate information.</w:t>
      </w:r>
    </w:p>
    <w:p w:rsidR="00171169" w:rsidRDefault="00171169" w:rsidP="00171169">
      <w:pPr>
        <w:pStyle w:val="ListParagraph"/>
        <w:ind w:left="0"/>
        <w:rPr>
          <w:rFonts w:ascii="Arial" w:hAnsi="Arial" w:cs="Arial"/>
        </w:rPr>
      </w:pPr>
    </w:p>
    <w:p w:rsidR="00171169" w:rsidRDefault="00171169" w:rsidP="00171169">
      <w:pPr>
        <w:pStyle w:val="ListParagraph"/>
        <w:ind w:left="0"/>
        <w:rPr>
          <w:rFonts w:ascii="Arial" w:hAnsi="Arial" w:cs="Arial"/>
        </w:rPr>
      </w:pPr>
      <w:r w:rsidRPr="00CC1E1B">
        <w:rPr>
          <w:rFonts w:ascii="Arial" w:hAnsi="Arial" w:cs="Arial"/>
          <w:b/>
        </w:rPr>
        <w:t>Transition of Care Document:</w:t>
      </w:r>
      <w:r>
        <w:rPr>
          <w:rFonts w:ascii="Arial" w:hAnsi="Arial" w:cs="Arial"/>
        </w:rPr>
        <w:t xml:space="preserve"> An electronic document containing patient information that can be easily shared among care providers in order to communicate the most up-to-date patient related facts.</w:t>
      </w:r>
    </w:p>
    <w:p w:rsidR="00C634B9" w:rsidRDefault="00C634B9" w:rsidP="00C634B9">
      <w:pPr>
        <w:pStyle w:val="ListParagraph"/>
        <w:ind w:left="0"/>
        <w:rPr>
          <w:rFonts w:ascii="Arial" w:hAnsi="Arial" w:cs="Arial"/>
        </w:rPr>
      </w:pPr>
      <w:r>
        <w:rPr>
          <w:rFonts w:ascii="Arial" w:hAnsi="Arial" w:cs="Arial"/>
        </w:rPr>
        <w:t>.</w:t>
      </w:r>
    </w:p>
    <w:p w:rsidR="00860AD2" w:rsidRDefault="00860AD2" w:rsidP="00860AD2">
      <w:pPr>
        <w:spacing w:line="360" w:lineRule="auto"/>
        <w:rPr>
          <w:rFonts w:ascii="Arial" w:hAnsi="Arial" w:cs="Arial"/>
          <w:sz w:val="24"/>
          <w:szCs w:val="24"/>
        </w:rPr>
      </w:pPr>
    </w:p>
    <w:p w:rsidR="00860AD2" w:rsidRDefault="00860AD2" w:rsidP="00860AD2">
      <w:pPr>
        <w:spacing w:line="360" w:lineRule="auto"/>
        <w:rPr>
          <w:rFonts w:ascii="Arial" w:hAnsi="Arial" w:cs="Arial"/>
          <w:sz w:val="24"/>
          <w:szCs w:val="24"/>
        </w:rPr>
      </w:pPr>
    </w:p>
    <w:p w:rsidR="00860AD2" w:rsidRPr="00F00CAC" w:rsidRDefault="00F00CAC" w:rsidP="00F00CAC">
      <w:pPr>
        <w:rPr>
          <w:rFonts w:ascii="Arial" w:hAnsi="Arial" w:cs="Arial"/>
          <w:sz w:val="24"/>
          <w:szCs w:val="24"/>
        </w:rPr>
      </w:pPr>
      <w:r>
        <w:rPr>
          <w:rFonts w:ascii="Arial" w:hAnsi="Arial" w:cs="Arial"/>
          <w:szCs w:val="24"/>
        </w:rPr>
        <w:br w:type="page"/>
      </w:r>
    </w:p>
    <w:p w:rsidR="00171169" w:rsidRDefault="00171169" w:rsidP="00171169">
      <w:pPr>
        <w:pStyle w:val="APA"/>
        <w:spacing w:line="360" w:lineRule="auto"/>
        <w:ind w:firstLine="0"/>
        <w:rPr>
          <w:rFonts w:ascii="Arial" w:hAnsi="Arial" w:cs="Arial"/>
          <w:b/>
          <w:szCs w:val="24"/>
        </w:rPr>
      </w:pPr>
      <w:r w:rsidRPr="007737B4">
        <w:rPr>
          <w:rFonts w:ascii="Arial" w:hAnsi="Arial" w:cs="Arial"/>
          <w:b/>
          <w:szCs w:val="24"/>
        </w:rPr>
        <w:t>Module 3: Electronic Health Record Documentation</w:t>
      </w:r>
    </w:p>
    <w:p w:rsidR="00171169" w:rsidRPr="007737B4" w:rsidRDefault="00171169" w:rsidP="00171169">
      <w:pPr>
        <w:pStyle w:val="APA"/>
        <w:spacing w:line="360" w:lineRule="auto"/>
        <w:ind w:firstLine="0"/>
        <w:rPr>
          <w:rFonts w:ascii="Arial" w:hAnsi="Arial" w:cs="Arial"/>
          <w:b/>
          <w:szCs w:val="24"/>
        </w:rPr>
      </w:pPr>
      <w:r>
        <w:rPr>
          <w:rFonts w:ascii="Arial" w:hAnsi="Arial" w:cs="Arial"/>
          <w:b/>
          <w:szCs w:val="24"/>
        </w:rPr>
        <w:t xml:space="preserve">Exam </w:t>
      </w:r>
    </w:p>
    <w:p w:rsidR="00171169" w:rsidRPr="006E655F" w:rsidRDefault="00171169" w:rsidP="00171169">
      <w:pPr>
        <w:pStyle w:val="APA"/>
        <w:spacing w:line="360" w:lineRule="auto"/>
        <w:ind w:firstLine="0"/>
        <w:rPr>
          <w:rFonts w:ascii="Arial" w:hAnsi="Arial" w:cs="Arial"/>
          <w:szCs w:val="24"/>
        </w:rPr>
      </w:pPr>
    </w:p>
    <w:p w:rsidR="00171169" w:rsidRPr="00A90234" w:rsidRDefault="00171169" w:rsidP="00171169">
      <w:pPr>
        <w:pStyle w:val="APA"/>
        <w:spacing w:line="360" w:lineRule="auto"/>
        <w:ind w:firstLine="0"/>
        <w:rPr>
          <w:rFonts w:ascii="Arial" w:hAnsi="Arial" w:cs="Arial"/>
          <w:szCs w:val="24"/>
        </w:rPr>
      </w:pPr>
      <w:r>
        <w:rPr>
          <w:rFonts w:ascii="Arial" w:hAnsi="Arial" w:cs="Arial"/>
          <w:bCs/>
          <w:i/>
          <w:iCs/>
          <w:szCs w:val="24"/>
        </w:rPr>
        <w:t xml:space="preserve">1. </w:t>
      </w:r>
      <w:r w:rsidRPr="00A90234">
        <w:rPr>
          <w:rFonts w:ascii="Arial" w:hAnsi="Arial" w:cs="Arial"/>
          <w:bCs/>
          <w:i/>
          <w:iCs/>
          <w:szCs w:val="24"/>
        </w:rPr>
        <w:t>The benefits of electronic healthcare documentation include:</w:t>
      </w:r>
    </w:p>
    <w:p w:rsidR="00171169" w:rsidRPr="00A90234" w:rsidRDefault="00171169" w:rsidP="00E50827">
      <w:pPr>
        <w:pStyle w:val="APA"/>
        <w:numPr>
          <w:ilvl w:val="0"/>
          <w:numId w:val="9"/>
        </w:numPr>
        <w:spacing w:line="360" w:lineRule="auto"/>
        <w:rPr>
          <w:rFonts w:ascii="Arial" w:hAnsi="Arial" w:cs="Arial"/>
          <w:szCs w:val="24"/>
        </w:rPr>
      </w:pPr>
      <w:r w:rsidRPr="00A90234">
        <w:rPr>
          <w:rFonts w:ascii="Arial" w:hAnsi="Arial" w:cs="Arial"/>
          <w:szCs w:val="24"/>
        </w:rPr>
        <w:t xml:space="preserve"> The elimination of handwriting discrepancies</w:t>
      </w:r>
    </w:p>
    <w:p w:rsidR="00171169" w:rsidRPr="00A90234" w:rsidRDefault="00171169" w:rsidP="00E50827">
      <w:pPr>
        <w:pStyle w:val="APA"/>
        <w:numPr>
          <w:ilvl w:val="0"/>
          <w:numId w:val="9"/>
        </w:numPr>
        <w:spacing w:line="360" w:lineRule="auto"/>
        <w:rPr>
          <w:rFonts w:ascii="Arial" w:hAnsi="Arial" w:cs="Arial"/>
          <w:szCs w:val="24"/>
        </w:rPr>
      </w:pPr>
      <w:r w:rsidRPr="00A90234">
        <w:rPr>
          <w:rFonts w:ascii="Arial" w:hAnsi="Arial" w:cs="Arial"/>
          <w:szCs w:val="24"/>
        </w:rPr>
        <w:t xml:space="preserve"> Providing better organization of information </w:t>
      </w:r>
    </w:p>
    <w:p w:rsidR="00171169" w:rsidRPr="00A90234" w:rsidRDefault="00171169" w:rsidP="00E50827">
      <w:pPr>
        <w:pStyle w:val="APA"/>
        <w:numPr>
          <w:ilvl w:val="0"/>
          <w:numId w:val="9"/>
        </w:numPr>
        <w:spacing w:line="360" w:lineRule="auto"/>
        <w:rPr>
          <w:rFonts w:ascii="Arial" w:hAnsi="Arial" w:cs="Arial"/>
          <w:szCs w:val="24"/>
        </w:rPr>
      </w:pPr>
      <w:r w:rsidRPr="00A90234">
        <w:rPr>
          <w:rFonts w:ascii="Arial" w:hAnsi="Arial" w:cs="Arial"/>
          <w:szCs w:val="24"/>
        </w:rPr>
        <w:t xml:space="preserve"> Decision support for ordering medications and treatments</w:t>
      </w:r>
    </w:p>
    <w:p w:rsidR="00171169" w:rsidRPr="00A90234" w:rsidRDefault="00171169" w:rsidP="00E50827">
      <w:pPr>
        <w:pStyle w:val="APA"/>
        <w:numPr>
          <w:ilvl w:val="0"/>
          <w:numId w:val="9"/>
        </w:numPr>
        <w:spacing w:line="360" w:lineRule="auto"/>
        <w:rPr>
          <w:rFonts w:ascii="Arial" w:hAnsi="Arial" w:cs="Arial"/>
          <w:szCs w:val="24"/>
        </w:rPr>
      </w:pPr>
      <w:r w:rsidRPr="00A90234">
        <w:rPr>
          <w:rFonts w:ascii="Arial" w:hAnsi="Arial" w:cs="Arial"/>
          <w:szCs w:val="24"/>
        </w:rPr>
        <w:t xml:space="preserve"> Data collection to help identify best practices</w:t>
      </w:r>
    </w:p>
    <w:p w:rsidR="00171169" w:rsidRPr="00171169" w:rsidRDefault="00171169" w:rsidP="00E50827">
      <w:pPr>
        <w:pStyle w:val="APA"/>
        <w:numPr>
          <w:ilvl w:val="0"/>
          <w:numId w:val="9"/>
        </w:numPr>
        <w:spacing w:line="360" w:lineRule="auto"/>
        <w:rPr>
          <w:rFonts w:ascii="Arial" w:hAnsi="Arial" w:cs="Arial"/>
          <w:szCs w:val="24"/>
        </w:rPr>
      </w:pPr>
      <w:r w:rsidRPr="00A90234">
        <w:rPr>
          <w:rFonts w:ascii="Arial" w:hAnsi="Arial" w:cs="Arial"/>
          <w:szCs w:val="24"/>
        </w:rPr>
        <w:t xml:space="preserve"> All of the above</w:t>
      </w:r>
      <w:r w:rsidRPr="00171169">
        <w:rPr>
          <w:rFonts w:ascii="Arial" w:hAnsi="Arial" w:cs="Arial"/>
          <w:color w:val="FF0000"/>
          <w:szCs w:val="24"/>
        </w:rPr>
        <w:tab/>
      </w:r>
    </w:p>
    <w:p w:rsidR="00171169" w:rsidRPr="00A90234" w:rsidRDefault="00171169" w:rsidP="00171169">
      <w:pPr>
        <w:pStyle w:val="APA"/>
        <w:spacing w:line="360" w:lineRule="auto"/>
        <w:ind w:firstLine="0"/>
        <w:rPr>
          <w:rFonts w:ascii="Arial" w:hAnsi="Arial" w:cs="Arial"/>
          <w:szCs w:val="24"/>
        </w:rPr>
      </w:pPr>
      <w:r w:rsidRPr="00A90234">
        <w:rPr>
          <w:rFonts w:ascii="Arial" w:hAnsi="Arial" w:cs="Arial"/>
          <w:szCs w:val="24"/>
        </w:rPr>
        <w:t xml:space="preserve"> </w:t>
      </w:r>
    </w:p>
    <w:p w:rsidR="00171169" w:rsidRPr="00A90234" w:rsidRDefault="00171169" w:rsidP="00171169">
      <w:pPr>
        <w:pStyle w:val="APA"/>
        <w:spacing w:line="360" w:lineRule="auto"/>
        <w:ind w:firstLine="0"/>
        <w:rPr>
          <w:rFonts w:ascii="Arial" w:hAnsi="Arial" w:cs="Arial"/>
          <w:szCs w:val="24"/>
        </w:rPr>
      </w:pPr>
      <w:r>
        <w:rPr>
          <w:rFonts w:ascii="Arial" w:hAnsi="Arial" w:cs="Arial"/>
          <w:bCs/>
          <w:i/>
          <w:iCs/>
          <w:szCs w:val="24"/>
        </w:rPr>
        <w:t xml:space="preserve">2. </w:t>
      </w:r>
      <w:r w:rsidRPr="00A90234">
        <w:rPr>
          <w:rFonts w:ascii="Arial" w:hAnsi="Arial" w:cs="Arial"/>
          <w:bCs/>
          <w:i/>
          <w:iCs/>
          <w:szCs w:val="24"/>
        </w:rPr>
        <w:t>Important components of legal communication are:</w:t>
      </w:r>
    </w:p>
    <w:p w:rsidR="00171169" w:rsidRPr="00A90234" w:rsidRDefault="00171169" w:rsidP="00E50827">
      <w:pPr>
        <w:pStyle w:val="APA"/>
        <w:numPr>
          <w:ilvl w:val="0"/>
          <w:numId w:val="10"/>
        </w:numPr>
        <w:spacing w:line="360" w:lineRule="auto"/>
        <w:rPr>
          <w:rFonts w:ascii="Arial" w:hAnsi="Arial" w:cs="Arial"/>
          <w:szCs w:val="24"/>
        </w:rPr>
      </w:pPr>
      <w:r w:rsidRPr="00A90234">
        <w:rPr>
          <w:rFonts w:ascii="Arial" w:hAnsi="Arial" w:cs="Arial"/>
          <w:szCs w:val="24"/>
        </w:rPr>
        <w:t>Fiction</w:t>
      </w:r>
    </w:p>
    <w:p w:rsidR="00171169" w:rsidRPr="00A90234" w:rsidRDefault="00171169" w:rsidP="00E50827">
      <w:pPr>
        <w:pStyle w:val="APA"/>
        <w:numPr>
          <w:ilvl w:val="0"/>
          <w:numId w:val="10"/>
        </w:numPr>
        <w:spacing w:line="360" w:lineRule="auto"/>
        <w:rPr>
          <w:rFonts w:ascii="Arial" w:hAnsi="Arial" w:cs="Arial"/>
          <w:szCs w:val="24"/>
        </w:rPr>
      </w:pPr>
      <w:r w:rsidRPr="00A90234">
        <w:rPr>
          <w:rFonts w:ascii="Arial" w:hAnsi="Arial" w:cs="Arial"/>
          <w:szCs w:val="24"/>
        </w:rPr>
        <w:t>Opinion</w:t>
      </w:r>
    </w:p>
    <w:p w:rsidR="00171169" w:rsidRPr="00A90234" w:rsidRDefault="00171169" w:rsidP="00E50827">
      <w:pPr>
        <w:pStyle w:val="APA"/>
        <w:numPr>
          <w:ilvl w:val="0"/>
          <w:numId w:val="10"/>
        </w:numPr>
        <w:spacing w:line="360" w:lineRule="auto"/>
        <w:rPr>
          <w:rFonts w:ascii="Arial" w:hAnsi="Arial" w:cs="Arial"/>
          <w:szCs w:val="24"/>
        </w:rPr>
      </w:pPr>
      <w:r w:rsidRPr="00A90234">
        <w:rPr>
          <w:rFonts w:ascii="Arial" w:hAnsi="Arial" w:cs="Arial"/>
          <w:szCs w:val="24"/>
        </w:rPr>
        <w:t>Timed, Dated and Signed</w:t>
      </w:r>
    </w:p>
    <w:p w:rsidR="00171169" w:rsidRPr="00171169" w:rsidRDefault="00171169" w:rsidP="00E50827">
      <w:pPr>
        <w:pStyle w:val="APA"/>
        <w:numPr>
          <w:ilvl w:val="0"/>
          <w:numId w:val="10"/>
        </w:numPr>
        <w:spacing w:line="360" w:lineRule="auto"/>
        <w:rPr>
          <w:rFonts w:ascii="Arial" w:hAnsi="Arial" w:cs="Arial"/>
          <w:szCs w:val="24"/>
        </w:rPr>
      </w:pPr>
      <w:r w:rsidRPr="00A90234">
        <w:rPr>
          <w:rFonts w:ascii="Arial" w:hAnsi="Arial" w:cs="Arial"/>
          <w:szCs w:val="24"/>
        </w:rPr>
        <w:t>All of the above</w:t>
      </w:r>
    </w:p>
    <w:p w:rsidR="00171169" w:rsidRDefault="00171169" w:rsidP="00171169">
      <w:pPr>
        <w:pStyle w:val="APA"/>
        <w:spacing w:line="360" w:lineRule="auto"/>
        <w:rPr>
          <w:rFonts w:ascii="Arial" w:hAnsi="Arial" w:cs="Arial"/>
          <w:color w:val="FF0000"/>
          <w:szCs w:val="24"/>
        </w:rPr>
      </w:pPr>
    </w:p>
    <w:p w:rsidR="00171169" w:rsidRDefault="00171169" w:rsidP="00171169">
      <w:pPr>
        <w:pStyle w:val="APA"/>
        <w:spacing w:line="360" w:lineRule="auto"/>
        <w:ind w:firstLine="0"/>
        <w:rPr>
          <w:rFonts w:ascii="Arial" w:hAnsi="Arial" w:cs="Arial"/>
          <w:bCs/>
          <w:i/>
          <w:iCs/>
          <w:szCs w:val="24"/>
        </w:rPr>
      </w:pPr>
      <w:r>
        <w:rPr>
          <w:rFonts w:ascii="Arial" w:hAnsi="Arial" w:cs="Arial"/>
          <w:bCs/>
          <w:i/>
          <w:iCs/>
          <w:szCs w:val="24"/>
        </w:rPr>
        <w:t>3. Barriers to communication include:</w:t>
      </w:r>
    </w:p>
    <w:p w:rsidR="00171169" w:rsidRPr="005D3ACA" w:rsidRDefault="00171169" w:rsidP="00171169">
      <w:pPr>
        <w:pStyle w:val="APA"/>
        <w:numPr>
          <w:ilvl w:val="0"/>
          <w:numId w:val="15"/>
        </w:numPr>
        <w:spacing w:line="360" w:lineRule="auto"/>
        <w:rPr>
          <w:rFonts w:ascii="Arial" w:hAnsi="Arial" w:cs="Arial"/>
          <w:bCs/>
          <w:iCs/>
          <w:szCs w:val="24"/>
        </w:rPr>
      </w:pPr>
      <w:r w:rsidRPr="005D3ACA">
        <w:rPr>
          <w:rFonts w:ascii="Arial" w:hAnsi="Arial" w:cs="Arial"/>
          <w:bCs/>
          <w:iCs/>
          <w:szCs w:val="24"/>
        </w:rPr>
        <w:t>Language</w:t>
      </w:r>
    </w:p>
    <w:p w:rsidR="00171169" w:rsidRPr="005D3ACA" w:rsidRDefault="00171169" w:rsidP="00171169">
      <w:pPr>
        <w:pStyle w:val="APA"/>
        <w:numPr>
          <w:ilvl w:val="0"/>
          <w:numId w:val="15"/>
        </w:numPr>
        <w:spacing w:line="360" w:lineRule="auto"/>
        <w:rPr>
          <w:rFonts w:ascii="Arial" w:hAnsi="Arial" w:cs="Arial"/>
          <w:bCs/>
          <w:iCs/>
          <w:szCs w:val="24"/>
        </w:rPr>
      </w:pPr>
      <w:r w:rsidRPr="005D3ACA">
        <w:rPr>
          <w:rFonts w:ascii="Arial" w:hAnsi="Arial" w:cs="Arial"/>
          <w:bCs/>
          <w:iCs/>
          <w:szCs w:val="24"/>
        </w:rPr>
        <w:t>Technical jargon</w:t>
      </w:r>
    </w:p>
    <w:p w:rsidR="00171169" w:rsidRPr="005D3ACA" w:rsidRDefault="00171169" w:rsidP="00171169">
      <w:pPr>
        <w:pStyle w:val="APA"/>
        <w:numPr>
          <w:ilvl w:val="0"/>
          <w:numId w:val="15"/>
        </w:numPr>
        <w:spacing w:line="360" w:lineRule="auto"/>
        <w:rPr>
          <w:rFonts w:ascii="Arial" w:hAnsi="Arial" w:cs="Arial"/>
          <w:bCs/>
          <w:iCs/>
          <w:szCs w:val="24"/>
        </w:rPr>
      </w:pPr>
      <w:r w:rsidRPr="005D3ACA">
        <w:rPr>
          <w:rFonts w:ascii="Arial" w:hAnsi="Arial" w:cs="Arial"/>
          <w:bCs/>
          <w:iCs/>
          <w:szCs w:val="24"/>
        </w:rPr>
        <w:t>Culture</w:t>
      </w:r>
    </w:p>
    <w:p w:rsidR="00171169" w:rsidRPr="00171169" w:rsidRDefault="00171169" w:rsidP="00171169">
      <w:pPr>
        <w:pStyle w:val="APA"/>
        <w:numPr>
          <w:ilvl w:val="0"/>
          <w:numId w:val="15"/>
        </w:numPr>
        <w:spacing w:line="360" w:lineRule="auto"/>
        <w:rPr>
          <w:rFonts w:ascii="Arial" w:hAnsi="Arial" w:cs="Arial"/>
          <w:bCs/>
          <w:iCs/>
          <w:szCs w:val="24"/>
        </w:rPr>
      </w:pPr>
      <w:r w:rsidRPr="005D3ACA">
        <w:rPr>
          <w:rFonts w:ascii="Arial" w:hAnsi="Arial" w:cs="Arial"/>
          <w:bCs/>
          <w:iCs/>
          <w:szCs w:val="24"/>
        </w:rPr>
        <w:t>All of the above</w:t>
      </w:r>
    </w:p>
    <w:p w:rsidR="00171169" w:rsidRPr="008B6CA9" w:rsidRDefault="00171169" w:rsidP="00171169">
      <w:pPr>
        <w:pStyle w:val="APA"/>
        <w:spacing w:line="360" w:lineRule="auto"/>
        <w:ind w:firstLine="0"/>
        <w:rPr>
          <w:rFonts w:ascii="Arial" w:hAnsi="Arial" w:cs="Arial"/>
          <w:color w:val="FF0000"/>
          <w:szCs w:val="24"/>
        </w:rPr>
      </w:pPr>
    </w:p>
    <w:p w:rsidR="00171169" w:rsidRPr="00A90234" w:rsidRDefault="00171169" w:rsidP="00171169">
      <w:pPr>
        <w:pStyle w:val="APA"/>
        <w:spacing w:line="360" w:lineRule="auto"/>
        <w:ind w:firstLine="0"/>
        <w:rPr>
          <w:rFonts w:ascii="Arial" w:hAnsi="Arial" w:cs="Arial"/>
          <w:szCs w:val="24"/>
        </w:rPr>
      </w:pPr>
      <w:r>
        <w:rPr>
          <w:rFonts w:ascii="Arial" w:hAnsi="Arial" w:cs="Arial"/>
          <w:bCs/>
          <w:i/>
          <w:iCs/>
          <w:szCs w:val="24"/>
        </w:rPr>
        <w:t xml:space="preserve">4. </w:t>
      </w:r>
      <w:r w:rsidRPr="00A90234">
        <w:rPr>
          <w:rFonts w:ascii="Arial" w:hAnsi="Arial" w:cs="Arial"/>
          <w:bCs/>
          <w:i/>
          <w:iCs/>
          <w:szCs w:val="24"/>
        </w:rPr>
        <w:t xml:space="preserve">True or False: </w:t>
      </w:r>
    </w:p>
    <w:p w:rsidR="00171169" w:rsidRPr="00171169" w:rsidRDefault="00171169" w:rsidP="00E50827">
      <w:pPr>
        <w:pStyle w:val="APA"/>
        <w:spacing w:line="360" w:lineRule="auto"/>
        <w:ind w:left="390" w:firstLine="0"/>
        <w:rPr>
          <w:rFonts w:ascii="Arial" w:hAnsi="Arial" w:cs="Arial"/>
          <w:szCs w:val="24"/>
        </w:rPr>
      </w:pPr>
      <w:r w:rsidRPr="00A90234">
        <w:rPr>
          <w:rFonts w:ascii="Arial" w:hAnsi="Arial" w:cs="Arial"/>
          <w:szCs w:val="24"/>
        </w:rPr>
        <w:t xml:space="preserve">Subjective documentation is a direct quote; Objective documentation is observed </w:t>
      </w:r>
      <w:r w:rsidR="00E50827">
        <w:rPr>
          <w:rFonts w:ascii="Arial" w:hAnsi="Arial" w:cs="Arial"/>
          <w:szCs w:val="24"/>
        </w:rPr>
        <w:t xml:space="preserve">  </w:t>
      </w:r>
      <w:r w:rsidRPr="00A90234">
        <w:rPr>
          <w:rFonts w:ascii="Arial" w:hAnsi="Arial" w:cs="Arial"/>
          <w:szCs w:val="24"/>
        </w:rPr>
        <w:t xml:space="preserve">fact. </w:t>
      </w:r>
    </w:p>
    <w:p w:rsidR="00171169" w:rsidRDefault="00171169" w:rsidP="00171169">
      <w:pPr>
        <w:pStyle w:val="APA"/>
        <w:spacing w:line="360" w:lineRule="auto"/>
        <w:ind w:firstLine="0"/>
        <w:rPr>
          <w:rFonts w:ascii="Arial" w:hAnsi="Arial" w:cs="Arial"/>
          <w:color w:val="FF0000"/>
          <w:szCs w:val="24"/>
        </w:rPr>
      </w:pPr>
    </w:p>
    <w:p w:rsidR="00171169" w:rsidRPr="006435BA" w:rsidRDefault="00171169" w:rsidP="00171169">
      <w:pPr>
        <w:pStyle w:val="APA"/>
        <w:spacing w:line="360" w:lineRule="auto"/>
        <w:ind w:firstLine="0"/>
        <w:rPr>
          <w:rFonts w:ascii="Arial" w:hAnsi="Arial" w:cs="Arial"/>
        </w:rPr>
      </w:pPr>
      <w:r>
        <w:rPr>
          <w:rFonts w:ascii="Arial" w:hAnsi="Arial" w:cs="Arial"/>
          <w:bCs/>
          <w:i/>
          <w:iCs/>
        </w:rPr>
        <w:t xml:space="preserve">5. </w:t>
      </w:r>
      <w:r w:rsidRPr="006435BA">
        <w:rPr>
          <w:rFonts w:ascii="Arial" w:hAnsi="Arial" w:cs="Arial"/>
          <w:bCs/>
          <w:i/>
          <w:iCs/>
        </w:rPr>
        <w:t>Information that is critical to report immediately includes all EXCEPT:</w:t>
      </w:r>
    </w:p>
    <w:p w:rsidR="00171169" w:rsidRPr="00E471F3" w:rsidRDefault="00171169" w:rsidP="00171169">
      <w:pPr>
        <w:pStyle w:val="APA"/>
        <w:numPr>
          <w:ilvl w:val="0"/>
          <w:numId w:val="13"/>
        </w:numPr>
        <w:spacing w:line="360" w:lineRule="auto"/>
        <w:rPr>
          <w:rFonts w:ascii="Arial" w:hAnsi="Arial" w:cs="Arial"/>
        </w:rPr>
      </w:pPr>
      <w:r w:rsidRPr="00E471F3">
        <w:rPr>
          <w:rFonts w:ascii="Arial" w:hAnsi="Arial" w:cs="Arial"/>
        </w:rPr>
        <w:t>Patient reports having chest pain</w:t>
      </w:r>
    </w:p>
    <w:p w:rsidR="00171169" w:rsidRPr="00E471F3" w:rsidRDefault="00171169" w:rsidP="00171169">
      <w:pPr>
        <w:pStyle w:val="APA"/>
        <w:numPr>
          <w:ilvl w:val="0"/>
          <w:numId w:val="13"/>
        </w:numPr>
        <w:spacing w:line="360" w:lineRule="auto"/>
        <w:rPr>
          <w:rFonts w:ascii="Arial" w:hAnsi="Arial" w:cs="Arial"/>
        </w:rPr>
      </w:pPr>
      <w:r w:rsidRPr="00E471F3">
        <w:rPr>
          <w:rFonts w:ascii="Arial" w:hAnsi="Arial" w:cs="Arial"/>
        </w:rPr>
        <w:t>Noticing symptom of shortness of breath</w:t>
      </w:r>
    </w:p>
    <w:p w:rsidR="00171169" w:rsidRPr="00E471F3" w:rsidRDefault="00171169" w:rsidP="00171169">
      <w:pPr>
        <w:pStyle w:val="APA"/>
        <w:numPr>
          <w:ilvl w:val="0"/>
          <w:numId w:val="13"/>
        </w:numPr>
        <w:spacing w:line="360" w:lineRule="auto"/>
        <w:rPr>
          <w:rFonts w:ascii="Arial" w:hAnsi="Arial" w:cs="Arial"/>
        </w:rPr>
      </w:pPr>
      <w:r w:rsidRPr="00E471F3">
        <w:rPr>
          <w:rFonts w:ascii="Arial" w:hAnsi="Arial" w:cs="Arial"/>
        </w:rPr>
        <w:t>Ate all of breakfast</w:t>
      </w:r>
    </w:p>
    <w:p w:rsidR="00171169" w:rsidRDefault="00171169" w:rsidP="00171169">
      <w:pPr>
        <w:pStyle w:val="APA"/>
        <w:numPr>
          <w:ilvl w:val="0"/>
          <w:numId w:val="13"/>
        </w:numPr>
        <w:spacing w:line="360" w:lineRule="auto"/>
        <w:rPr>
          <w:rFonts w:ascii="Arial" w:hAnsi="Arial" w:cs="Arial"/>
        </w:rPr>
      </w:pPr>
      <w:r w:rsidRPr="00E471F3">
        <w:rPr>
          <w:rFonts w:ascii="Arial" w:hAnsi="Arial" w:cs="Arial"/>
        </w:rPr>
        <w:t xml:space="preserve">Falls </w:t>
      </w:r>
    </w:p>
    <w:p w:rsidR="00171169" w:rsidRPr="009B552D" w:rsidRDefault="00171169" w:rsidP="00171169">
      <w:pPr>
        <w:pStyle w:val="APA"/>
        <w:spacing w:line="360" w:lineRule="auto"/>
        <w:ind w:firstLine="0"/>
        <w:rPr>
          <w:rFonts w:ascii="Arial" w:hAnsi="Arial" w:cs="Arial"/>
          <w:bCs/>
          <w:i/>
          <w:iCs/>
        </w:rPr>
      </w:pPr>
      <w:r>
        <w:rPr>
          <w:rFonts w:ascii="Arial" w:hAnsi="Arial" w:cs="Arial"/>
          <w:bCs/>
          <w:i/>
          <w:iCs/>
        </w:rPr>
        <w:t xml:space="preserve">6. </w:t>
      </w:r>
      <w:r w:rsidRPr="009B552D">
        <w:rPr>
          <w:rFonts w:ascii="Arial" w:hAnsi="Arial" w:cs="Arial"/>
          <w:bCs/>
          <w:i/>
          <w:iCs/>
        </w:rPr>
        <w:t xml:space="preserve">Various types of computer documentation are dependent upon: </w:t>
      </w:r>
    </w:p>
    <w:p w:rsidR="00171169" w:rsidRPr="009B552D" w:rsidRDefault="00171169" w:rsidP="00E50827">
      <w:pPr>
        <w:pStyle w:val="APA"/>
        <w:numPr>
          <w:ilvl w:val="0"/>
          <w:numId w:val="16"/>
        </w:numPr>
        <w:spacing w:line="360" w:lineRule="auto"/>
        <w:rPr>
          <w:rFonts w:ascii="Arial" w:hAnsi="Arial" w:cs="Arial"/>
          <w:bCs/>
          <w:iCs/>
        </w:rPr>
      </w:pPr>
      <w:r w:rsidRPr="009B552D">
        <w:rPr>
          <w:rFonts w:ascii="Arial" w:hAnsi="Arial" w:cs="Arial"/>
          <w:bCs/>
          <w:iCs/>
        </w:rPr>
        <w:t xml:space="preserve">Type of computer used </w:t>
      </w:r>
    </w:p>
    <w:p w:rsidR="00171169" w:rsidRPr="009B552D" w:rsidRDefault="00171169" w:rsidP="00E50827">
      <w:pPr>
        <w:pStyle w:val="APA"/>
        <w:numPr>
          <w:ilvl w:val="0"/>
          <w:numId w:val="16"/>
        </w:numPr>
        <w:spacing w:line="360" w:lineRule="auto"/>
        <w:rPr>
          <w:rFonts w:ascii="Arial" w:hAnsi="Arial" w:cs="Arial"/>
          <w:bCs/>
          <w:iCs/>
        </w:rPr>
      </w:pPr>
      <w:r w:rsidRPr="009B552D">
        <w:rPr>
          <w:rFonts w:ascii="Arial" w:hAnsi="Arial" w:cs="Arial"/>
          <w:bCs/>
          <w:iCs/>
        </w:rPr>
        <w:t>Software / Program</w:t>
      </w:r>
    </w:p>
    <w:p w:rsidR="00171169" w:rsidRPr="009B552D" w:rsidRDefault="00171169" w:rsidP="00E50827">
      <w:pPr>
        <w:pStyle w:val="APA"/>
        <w:numPr>
          <w:ilvl w:val="0"/>
          <w:numId w:val="16"/>
        </w:numPr>
        <w:spacing w:line="360" w:lineRule="auto"/>
        <w:rPr>
          <w:rFonts w:ascii="Arial" w:hAnsi="Arial" w:cs="Arial"/>
          <w:bCs/>
          <w:iCs/>
        </w:rPr>
      </w:pPr>
      <w:r w:rsidRPr="009B552D">
        <w:rPr>
          <w:rFonts w:ascii="Arial" w:hAnsi="Arial" w:cs="Arial"/>
          <w:bCs/>
          <w:iCs/>
        </w:rPr>
        <w:t xml:space="preserve">User permissions </w:t>
      </w:r>
    </w:p>
    <w:p w:rsidR="00171169" w:rsidRPr="009B552D" w:rsidRDefault="00171169" w:rsidP="00E50827">
      <w:pPr>
        <w:pStyle w:val="APA"/>
        <w:numPr>
          <w:ilvl w:val="0"/>
          <w:numId w:val="16"/>
        </w:numPr>
        <w:spacing w:line="360" w:lineRule="auto"/>
        <w:rPr>
          <w:rFonts w:ascii="Arial" w:hAnsi="Arial" w:cs="Arial"/>
          <w:bCs/>
          <w:iCs/>
        </w:rPr>
      </w:pPr>
      <w:r w:rsidRPr="009B552D">
        <w:rPr>
          <w:rFonts w:ascii="Arial" w:hAnsi="Arial" w:cs="Arial"/>
          <w:bCs/>
          <w:iCs/>
        </w:rPr>
        <w:t>All of the above</w:t>
      </w:r>
    </w:p>
    <w:p w:rsidR="00171169" w:rsidRDefault="00171169" w:rsidP="00171169">
      <w:pPr>
        <w:pStyle w:val="APA"/>
        <w:spacing w:line="360" w:lineRule="auto"/>
        <w:ind w:firstLine="0"/>
        <w:rPr>
          <w:rFonts w:ascii="Arial" w:hAnsi="Arial" w:cs="Arial"/>
          <w:bCs/>
          <w:i/>
          <w:iCs/>
        </w:rPr>
      </w:pPr>
    </w:p>
    <w:p w:rsidR="00171169" w:rsidRPr="006435BA" w:rsidRDefault="00171169" w:rsidP="00171169">
      <w:pPr>
        <w:pStyle w:val="APA"/>
        <w:spacing w:line="360" w:lineRule="auto"/>
        <w:ind w:firstLine="0"/>
        <w:rPr>
          <w:rFonts w:ascii="Arial" w:hAnsi="Arial" w:cs="Arial"/>
        </w:rPr>
      </w:pPr>
      <w:r>
        <w:rPr>
          <w:rFonts w:ascii="Arial" w:hAnsi="Arial" w:cs="Arial"/>
          <w:bCs/>
          <w:i/>
          <w:iCs/>
        </w:rPr>
        <w:t xml:space="preserve">7. </w:t>
      </w:r>
      <w:r w:rsidRPr="006435BA">
        <w:rPr>
          <w:rFonts w:ascii="Arial" w:hAnsi="Arial" w:cs="Arial"/>
          <w:bCs/>
          <w:i/>
          <w:iCs/>
        </w:rPr>
        <w:t>Some computer charting entries include:</w:t>
      </w:r>
    </w:p>
    <w:p w:rsidR="00171169" w:rsidRPr="006435BA" w:rsidRDefault="00171169" w:rsidP="00171169">
      <w:pPr>
        <w:pStyle w:val="APA"/>
        <w:numPr>
          <w:ilvl w:val="0"/>
          <w:numId w:val="14"/>
        </w:numPr>
        <w:spacing w:line="360" w:lineRule="auto"/>
        <w:rPr>
          <w:rFonts w:ascii="Arial" w:hAnsi="Arial" w:cs="Arial"/>
        </w:rPr>
      </w:pPr>
      <w:r w:rsidRPr="006435BA">
        <w:rPr>
          <w:rFonts w:ascii="Arial" w:hAnsi="Arial" w:cs="Arial"/>
        </w:rPr>
        <w:t>Text boxes and text fields</w:t>
      </w:r>
    </w:p>
    <w:p w:rsidR="00171169" w:rsidRPr="006435BA" w:rsidRDefault="00171169" w:rsidP="00171169">
      <w:pPr>
        <w:pStyle w:val="APA"/>
        <w:numPr>
          <w:ilvl w:val="0"/>
          <w:numId w:val="14"/>
        </w:numPr>
        <w:spacing w:line="360" w:lineRule="auto"/>
        <w:rPr>
          <w:rFonts w:ascii="Arial" w:hAnsi="Arial" w:cs="Arial"/>
        </w:rPr>
      </w:pPr>
      <w:r w:rsidRPr="006435BA">
        <w:rPr>
          <w:rFonts w:ascii="Arial" w:hAnsi="Arial" w:cs="Arial"/>
        </w:rPr>
        <w:t>Check boxes and radio buttons</w:t>
      </w:r>
    </w:p>
    <w:p w:rsidR="00171169" w:rsidRPr="006435BA" w:rsidRDefault="00171169" w:rsidP="00171169">
      <w:pPr>
        <w:pStyle w:val="APA"/>
        <w:numPr>
          <w:ilvl w:val="0"/>
          <w:numId w:val="14"/>
        </w:numPr>
        <w:spacing w:line="360" w:lineRule="auto"/>
        <w:rPr>
          <w:rFonts w:ascii="Arial" w:hAnsi="Arial" w:cs="Arial"/>
        </w:rPr>
      </w:pPr>
      <w:r w:rsidRPr="006435BA">
        <w:rPr>
          <w:rFonts w:ascii="Arial" w:hAnsi="Arial" w:cs="Arial"/>
        </w:rPr>
        <w:t>Drop down menus</w:t>
      </w:r>
    </w:p>
    <w:p w:rsidR="00171169" w:rsidRPr="006435BA" w:rsidRDefault="00171169" w:rsidP="00171169">
      <w:pPr>
        <w:pStyle w:val="APA"/>
        <w:numPr>
          <w:ilvl w:val="0"/>
          <w:numId w:val="14"/>
        </w:numPr>
        <w:spacing w:line="360" w:lineRule="auto"/>
        <w:rPr>
          <w:rFonts w:ascii="Arial" w:hAnsi="Arial" w:cs="Arial"/>
        </w:rPr>
      </w:pPr>
      <w:r w:rsidRPr="006435BA">
        <w:rPr>
          <w:rFonts w:ascii="Arial" w:hAnsi="Arial" w:cs="Arial"/>
        </w:rPr>
        <w:t>Save icons</w:t>
      </w:r>
    </w:p>
    <w:p w:rsidR="00171169" w:rsidRPr="00171169" w:rsidRDefault="00171169" w:rsidP="00171169">
      <w:pPr>
        <w:pStyle w:val="APA"/>
        <w:numPr>
          <w:ilvl w:val="0"/>
          <w:numId w:val="14"/>
        </w:numPr>
        <w:spacing w:line="360" w:lineRule="auto"/>
        <w:rPr>
          <w:rFonts w:ascii="Arial" w:hAnsi="Arial" w:cs="Arial"/>
        </w:rPr>
      </w:pPr>
      <w:r>
        <w:rPr>
          <w:rFonts w:ascii="Arial" w:hAnsi="Arial" w:cs="Arial"/>
        </w:rPr>
        <w:t>All of the above</w:t>
      </w:r>
    </w:p>
    <w:p w:rsidR="00171169" w:rsidRDefault="00171169" w:rsidP="00171169">
      <w:pPr>
        <w:pStyle w:val="APA"/>
        <w:spacing w:line="360" w:lineRule="auto"/>
        <w:ind w:firstLine="0"/>
        <w:rPr>
          <w:rFonts w:ascii="Arial" w:hAnsi="Arial" w:cs="Arial"/>
          <w:bCs/>
          <w:i/>
          <w:iCs/>
        </w:rPr>
      </w:pPr>
    </w:p>
    <w:p w:rsidR="00171169" w:rsidRPr="00891A6C" w:rsidRDefault="00171169" w:rsidP="00171169">
      <w:pPr>
        <w:pStyle w:val="APA"/>
        <w:spacing w:line="360" w:lineRule="auto"/>
        <w:ind w:firstLine="0"/>
        <w:rPr>
          <w:rFonts w:ascii="Arial" w:hAnsi="Arial" w:cs="Arial"/>
        </w:rPr>
      </w:pPr>
      <w:r>
        <w:rPr>
          <w:rFonts w:ascii="Arial" w:hAnsi="Arial" w:cs="Arial"/>
          <w:bCs/>
          <w:i/>
          <w:iCs/>
        </w:rPr>
        <w:t xml:space="preserve">8. </w:t>
      </w:r>
      <w:r w:rsidRPr="00891A6C">
        <w:rPr>
          <w:rFonts w:ascii="Arial" w:hAnsi="Arial" w:cs="Arial"/>
          <w:bCs/>
          <w:i/>
          <w:iCs/>
        </w:rPr>
        <w:t>EHRs contribute to safer patient care by:</w:t>
      </w:r>
    </w:p>
    <w:p w:rsidR="00171169" w:rsidRPr="00891A6C" w:rsidRDefault="00171169" w:rsidP="00E50827">
      <w:pPr>
        <w:pStyle w:val="APA"/>
        <w:numPr>
          <w:ilvl w:val="0"/>
          <w:numId w:val="11"/>
        </w:numPr>
        <w:spacing w:line="360" w:lineRule="auto"/>
        <w:rPr>
          <w:rFonts w:ascii="Arial" w:hAnsi="Arial" w:cs="Arial"/>
        </w:rPr>
      </w:pPr>
      <w:r w:rsidRPr="00891A6C">
        <w:rPr>
          <w:rFonts w:ascii="Arial" w:hAnsi="Arial" w:cs="Arial"/>
        </w:rPr>
        <w:t>Alerting caregivers to abnormal vital signs and lab values</w:t>
      </w:r>
    </w:p>
    <w:p w:rsidR="00171169" w:rsidRPr="00891A6C" w:rsidRDefault="00171169" w:rsidP="00E50827">
      <w:pPr>
        <w:pStyle w:val="APA"/>
        <w:numPr>
          <w:ilvl w:val="0"/>
          <w:numId w:val="11"/>
        </w:numPr>
        <w:spacing w:line="360" w:lineRule="auto"/>
        <w:rPr>
          <w:rFonts w:ascii="Arial" w:hAnsi="Arial" w:cs="Arial"/>
        </w:rPr>
      </w:pPr>
      <w:r w:rsidRPr="00891A6C">
        <w:rPr>
          <w:rFonts w:ascii="Arial" w:hAnsi="Arial" w:cs="Arial"/>
        </w:rPr>
        <w:t>Reminding caregivers when treatments are due or past due</w:t>
      </w:r>
    </w:p>
    <w:p w:rsidR="00171169" w:rsidRPr="00891A6C" w:rsidRDefault="00171169" w:rsidP="00E50827">
      <w:pPr>
        <w:pStyle w:val="APA"/>
        <w:numPr>
          <w:ilvl w:val="0"/>
          <w:numId w:val="11"/>
        </w:numPr>
        <w:spacing w:line="360" w:lineRule="auto"/>
        <w:rPr>
          <w:rFonts w:ascii="Arial" w:hAnsi="Arial" w:cs="Arial"/>
        </w:rPr>
      </w:pPr>
      <w:r w:rsidRPr="00891A6C">
        <w:rPr>
          <w:rFonts w:ascii="Arial" w:hAnsi="Arial" w:cs="Arial"/>
        </w:rPr>
        <w:t>Providing decision support for best practice</w:t>
      </w:r>
    </w:p>
    <w:p w:rsidR="00171169" w:rsidRPr="00171169" w:rsidRDefault="00171169" w:rsidP="00E50827">
      <w:pPr>
        <w:pStyle w:val="APA"/>
        <w:numPr>
          <w:ilvl w:val="0"/>
          <w:numId w:val="11"/>
        </w:numPr>
        <w:spacing w:line="360" w:lineRule="auto"/>
        <w:rPr>
          <w:rFonts w:ascii="Arial" w:hAnsi="Arial" w:cs="Arial"/>
        </w:rPr>
      </w:pPr>
      <w:r w:rsidRPr="00891A6C">
        <w:rPr>
          <w:rFonts w:ascii="Arial" w:hAnsi="Arial" w:cs="Arial"/>
        </w:rPr>
        <w:t>All of the above</w:t>
      </w:r>
    </w:p>
    <w:p w:rsidR="00171169" w:rsidRDefault="00171169" w:rsidP="00171169">
      <w:pPr>
        <w:pStyle w:val="APA"/>
        <w:spacing w:line="360" w:lineRule="auto"/>
        <w:ind w:firstLine="0"/>
        <w:rPr>
          <w:rFonts w:ascii="Arial" w:hAnsi="Arial" w:cs="Arial"/>
          <w:bCs/>
          <w:i/>
          <w:iCs/>
        </w:rPr>
      </w:pPr>
    </w:p>
    <w:p w:rsidR="00171169" w:rsidRPr="00891A6C" w:rsidRDefault="00171169" w:rsidP="00171169">
      <w:pPr>
        <w:pStyle w:val="APA"/>
        <w:spacing w:line="360" w:lineRule="auto"/>
        <w:ind w:firstLine="0"/>
        <w:rPr>
          <w:rFonts w:ascii="Arial" w:hAnsi="Arial" w:cs="Arial"/>
        </w:rPr>
      </w:pPr>
      <w:r>
        <w:rPr>
          <w:rFonts w:ascii="Arial" w:hAnsi="Arial" w:cs="Arial"/>
          <w:bCs/>
          <w:i/>
          <w:iCs/>
        </w:rPr>
        <w:t xml:space="preserve">9. </w:t>
      </w:r>
      <w:r w:rsidRPr="00891A6C">
        <w:rPr>
          <w:rFonts w:ascii="Arial" w:hAnsi="Arial" w:cs="Arial"/>
          <w:bCs/>
          <w:i/>
          <w:iCs/>
        </w:rPr>
        <w:t>Best practice includes:</w:t>
      </w:r>
    </w:p>
    <w:p w:rsidR="00171169" w:rsidRPr="00891A6C" w:rsidRDefault="00171169" w:rsidP="00E50827">
      <w:pPr>
        <w:pStyle w:val="APA"/>
        <w:numPr>
          <w:ilvl w:val="0"/>
          <w:numId w:val="12"/>
        </w:numPr>
        <w:spacing w:line="360" w:lineRule="auto"/>
        <w:rPr>
          <w:rFonts w:ascii="Arial" w:hAnsi="Arial" w:cs="Arial"/>
        </w:rPr>
      </w:pPr>
      <w:r w:rsidRPr="00891A6C">
        <w:rPr>
          <w:rFonts w:ascii="Arial" w:hAnsi="Arial" w:cs="Arial"/>
        </w:rPr>
        <w:t>Leaving yourself logged onto the computer for convenience</w:t>
      </w:r>
    </w:p>
    <w:p w:rsidR="00171169" w:rsidRPr="00891A6C" w:rsidRDefault="00171169" w:rsidP="00E50827">
      <w:pPr>
        <w:pStyle w:val="APA"/>
        <w:numPr>
          <w:ilvl w:val="0"/>
          <w:numId w:val="12"/>
        </w:numPr>
        <w:spacing w:line="360" w:lineRule="auto"/>
        <w:rPr>
          <w:rFonts w:ascii="Arial" w:hAnsi="Arial" w:cs="Arial"/>
        </w:rPr>
      </w:pPr>
      <w:r w:rsidRPr="00891A6C">
        <w:rPr>
          <w:rFonts w:ascii="Arial" w:hAnsi="Arial" w:cs="Arial"/>
        </w:rPr>
        <w:t>Saving documentation for the end of the shift</w:t>
      </w:r>
    </w:p>
    <w:p w:rsidR="00171169" w:rsidRPr="00891A6C" w:rsidRDefault="00171169" w:rsidP="00E50827">
      <w:pPr>
        <w:pStyle w:val="APA"/>
        <w:numPr>
          <w:ilvl w:val="0"/>
          <w:numId w:val="12"/>
        </w:numPr>
        <w:spacing w:line="360" w:lineRule="auto"/>
        <w:rPr>
          <w:rFonts w:ascii="Arial" w:hAnsi="Arial" w:cs="Arial"/>
        </w:rPr>
      </w:pPr>
      <w:r w:rsidRPr="00891A6C">
        <w:rPr>
          <w:rFonts w:ascii="Arial" w:hAnsi="Arial" w:cs="Arial"/>
        </w:rPr>
        <w:t>Letting someone use your username and password because they forgot theirs</w:t>
      </w:r>
    </w:p>
    <w:p w:rsidR="00171169" w:rsidRPr="00891A6C" w:rsidRDefault="00171169" w:rsidP="00E50827">
      <w:pPr>
        <w:pStyle w:val="APA"/>
        <w:numPr>
          <w:ilvl w:val="0"/>
          <w:numId w:val="12"/>
        </w:numPr>
        <w:spacing w:line="360" w:lineRule="auto"/>
        <w:rPr>
          <w:rFonts w:ascii="Arial" w:hAnsi="Arial" w:cs="Arial"/>
        </w:rPr>
      </w:pPr>
      <w:r w:rsidRPr="00891A6C">
        <w:rPr>
          <w:rFonts w:ascii="Arial" w:hAnsi="Arial" w:cs="Arial"/>
        </w:rPr>
        <w:t>Documenting opinions</w:t>
      </w:r>
    </w:p>
    <w:p w:rsidR="00171169" w:rsidRPr="00171169" w:rsidRDefault="00171169" w:rsidP="00E50827">
      <w:pPr>
        <w:pStyle w:val="APA"/>
        <w:numPr>
          <w:ilvl w:val="0"/>
          <w:numId w:val="12"/>
        </w:numPr>
        <w:spacing w:line="360" w:lineRule="auto"/>
        <w:rPr>
          <w:rFonts w:ascii="Arial" w:hAnsi="Arial" w:cs="Arial"/>
        </w:rPr>
      </w:pPr>
      <w:r w:rsidRPr="00891A6C">
        <w:rPr>
          <w:rFonts w:ascii="Arial" w:hAnsi="Arial" w:cs="Arial"/>
        </w:rPr>
        <w:t xml:space="preserve">None of the above </w:t>
      </w:r>
    </w:p>
    <w:p w:rsidR="00171169" w:rsidRDefault="00171169" w:rsidP="00171169">
      <w:pPr>
        <w:pStyle w:val="APA"/>
        <w:spacing w:line="360" w:lineRule="auto"/>
        <w:ind w:firstLine="0"/>
        <w:rPr>
          <w:rFonts w:ascii="Arial" w:hAnsi="Arial" w:cs="Arial"/>
          <w:color w:val="FF0000"/>
        </w:rPr>
      </w:pPr>
    </w:p>
    <w:p w:rsidR="00171169" w:rsidRDefault="00171169" w:rsidP="00171169">
      <w:pPr>
        <w:pStyle w:val="APA"/>
        <w:spacing w:line="360" w:lineRule="auto"/>
        <w:ind w:firstLine="0"/>
        <w:rPr>
          <w:rFonts w:ascii="Arial" w:hAnsi="Arial" w:cs="Arial"/>
        </w:rPr>
      </w:pPr>
      <w:r>
        <w:rPr>
          <w:rFonts w:ascii="Arial" w:hAnsi="Arial" w:cs="Arial"/>
        </w:rPr>
        <w:t xml:space="preserve">10. </w:t>
      </w:r>
      <w:r w:rsidRPr="0038469F">
        <w:rPr>
          <w:rFonts w:ascii="Arial" w:hAnsi="Arial" w:cs="Arial"/>
          <w:i/>
        </w:rPr>
        <w:t>True or False:</w:t>
      </w:r>
    </w:p>
    <w:p w:rsidR="0066260D" w:rsidRPr="00E50827" w:rsidRDefault="00171169" w:rsidP="00E50827">
      <w:pPr>
        <w:pStyle w:val="APA"/>
        <w:spacing w:line="360" w:lineRule="auto"/>
        <w:ind w:left="390" w:firstLine="0"/>
        <w:rPr>
          <w:rFonts w:ascii="Arial" w:hAnsi="Arial" w:cs="Arial"/>
        </w:rPr>
      </w:pPr>
      <w:r w:rsidRPr="0038469F">
        <w:rPr>
          <w:rFonts w:ascii="Arial" w:hAnsi="Arial" w:cs="Arial"/>
          <w:i/>
        </w:rPr>
        <w:t xml:space="preserve">If it was not documented, it was not done </w:t>
      </w:r>
      <w:r>
        <w:rPr>
          <w:rFonts w:ascii="Arial" w:hAnsi="Arial" w:cs="Arial"/>
        </w:rPr>
        <w:t>means that there is no proof that care was given.</w:t>
      </w:r>
    </w:p>
    <w:sectPr w:rsidR="0066260D" w:rsidRPr="00E50827" w:rsidSect="00285D3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venirBlac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ECB"/>
    <w:multiLevelType w:val="hybridMultilevel"/>
    <w:tmpl w:val="619AB22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0E7725F8"/>
    <w:multiLevelType w:val="hybridMultilevel"/>
    <w:tmpl w:val="A5E6E5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0C086C"/>
    <w:multiLevelType w:val="hybridMultilevel"/>
    <w:tmpl w:val="95882EAE"/>
    <w:lvl w:ilvl="0" w:tplc="1D604128">
      <w:start w:val="1"/>
      <w:numFmt w:val="upperLetter"/>
      <w:lvlText w:val="%1."/>
      <w:lvlJc w:val="left"/>
      <w:pPr>
        <w:tabs>
          <w:tab w:val="num" w:pos="720"/>
        </w:tabs>
        <w:ind w:left="720" w:hanging="360"/>
      </w:pPr>
    </w:lvl>
    <w:lvl w:ilvl="1" w:tplc="E738E98C">
      <w:start w:val="1"/>
      <w:numFmt w:val="upperLetter"/>
      <w:lvlText w:val="%2."/>
      <w:lvlJc w:val="left"/>
      <w:pPr>
        <w:tabs>
          <w:tab w:val="num" w:pos="1440"/>
        </w:tabs>
        <w:ind w:left="1440" w:hanging="360"/>
      </w:pPr>
    </w:lvl>
    <w:lvl w:ilvl="2" w:tplc="30F0D7D6">
      <w:start w:val="1"/>
      <w:numFmt w:val="upperLetter"/>
      <w:lvlText w:val="%3."/>
      <w:lvlJc w:val="left"/>
      <w:pPr>
        <w:tabs>
          <w:tab w:val="num" w:pos="2160"/>
        </w:tabs>
        <w:ind w:left="2160" w:hanging="360"/>
      </w:pPr>
    </w:lvl>
    <w:lvl w:ilvl="3" w:tplc="DC181CBC" w:tentative="1">
      <w:start w:val="1"/>
      <w:numFmt w:val="upperLetter"/>
      <w:lvlText w:val="%4."/>
      <w:lvlJc w:val="left"/>
      <w:pPr>
        <w:tabs>
          <w:tab w:val="num" w:pos="2880"/>
        </w:tabs>
        <w:ind w:left="2880" w:hanging="360"/>
      </w:pPr>
    </w:lvl>
    <w:lvl w:ilvl="4" w:tplc="BB8A2F2A" w:tentative="1">
      <w:start w:val="1"/>
      <w:numFmt w:val="upperLetter"/>
      <w:lvlText w:val="%5."/>
      <w:lvlJc w:val="left"/>
      <w:pPr>
        <w:tabs>
          <w:tab w:val="num" w:pos="3600"/>
        </w:tabs>
        <w:ind w:left="3600" w:hanging="360"/>
      </w:pPr>
    </w:lvl>
    <w:lvl w:ilvl="5" w:tplc="CD6C37E2" w:tentative="1">
      <w:start w:val="1"/>
      <w:numFmt w:val="upperLetter"/>
      <w:lvlText w:val="%6."/>
      <w:lvlJc w:val="left"/>
      <w:pPr>
        <w:tabs>
          <w:tab w:val="num" w:pos="4320"/>
        </w:tabs>
        <w:ind w:left="4320" w:hanging="360"/>
      </w:pPr>
    </w:lvl>
    <w:lvl w:ilvl="6" w:tplc="4344E0F6" w:tentative="1">
      <w:start w:val="1"/>
      <w:numFmt w:val="upperLetter"/>
      <w:lvlText w:val="%7."/>
      <w:lvlJc w:val="left"/>
      <w:pPr>
        <w:tabs>
          <w:tab w:val="num" w:pos="5040"/>
        </w:tabs>
        <w:ind w:left="5040" w:hanging="360"/>
      </w:pPr>
    </w:lvl>
    <w:lvl w:ilvl="7" w:tplc="D65C333A" w:tentative="1">
      <w:start w:val="1"/>
      <w:numFmt w:val="upperLetter"/>
      <w:lvlText w:val="%8."/>
      <w:lvlJc w:val="left"/>
      <w:pPr>
        <w:tabs>
          <w:tab w:val="num" w:pos="5760"/>
        </w:tabs>
        <w:ind w:left="5760" w:hanging="360"/>
      </w:pPr>
    </w:lvl>
    <w:lvl w:ilvl="8" w:tplc="99A28816" w:tentative="1">
      <w:start w:val="1"/>
      <w:numFmt w:val="upperLetter"/>
      <w:lvlText w:val="%9."/>
      <w:lvlJc w:val="left"/>
      <w:pPr>
        <w:tabs>
          <w:tab w:val="num" w:pos="6480"/>
        </w:tabs>
        <w:ind w:left="6480" w:hanging="360"/>
      </w:pPr>
    </w:lvl>
  </w:abstractNum>
  <w:abstractNum w:abstractNumId="3" w15:restartNumberingAfterBreak="0">
    <w:nsid w:val="216C6E2C"/>
    <w:multiLevelType w:val="hybridMultilevel"/>
    <w:tmpl w:val="B5D2C2AA"/>
    <w:lvl w:ilvl="0" w:tplc="D5943BE6">
      <w:start w:val="1"/>
      <w:numFmt w:val="upperLetter"/>
      <w:lvlText w:val="%1."/>
      <w:lvlJc w:val="left"/>
      <w:pPr>
        <w:tabs>
          <w:tab w:val="num" w:pos="720"/>
        </w:tabs>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 w15:restartNumberingAfterBreak="0">
    <w:nsid w:val="251B3D71"/>
    <w:multiLevelType w:val="hybridMultilevel"/>
    <w:tmpl w:val="9678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A7080"/>
    <w:multiLevelType w:val="hybridMultilevel"/>
    <w:tmpl w:val="6ED421D2"/>
    <w:lvl w:ilvl="0" w:tplc="DF86DA90">
      <w:start w:val="1"/>
      <w:numFmt w:val="upperLetter"/>
      <w:lvlText w:val="%1."/>
      <w:lvlJc w:val="left"/>
      <w:pPr>
        <w:tabs>
          <w:tab w:val="num" w:pos="720"/>
        </w:tabs>
        <w:ind w:left="720" w:hanging="360"/>
      </w:pPr>
    </w:lvl>
    <w:lvl w:ilvl="1" w:tplc="82FA3F2E">
      <w:start w:val="1"/>
      <w:numFmt w:val="upperLetter"/>
      <w:lvlText w:val="%2."/>
      <w:lvlJc w:val="left"/>
      <w:pPr>
        <w:tabs>
          <w:tab w:val="num" w:pos="1440"/>
        </w:tabs>
        <w:ind w:left="1440" w:hanging="360"/>
      </w:pPr>
    </w:lvl>
    <w:lvl w:ilvl="2" w:tplc="2AA45B1A">
      <w:start w:val="1"/>
      <w:numFmt w:val="upperLetter"/>
      <w:lvlText w:val="%3."/>
      <w:lvlJc w:val="left"/>
      <w:pPr>
        <w:tabs>
          <w:tab w:val="num" w:pos="2160"/>
        </w:tabs>
        <w:ind w:left="2160" w:hanging="360"/>
      </w:pPr>
    </w:lvl>
    <w:lvl w:ilvl="3" w:tplc="5F7C841E" w:tentative="1">
      <w:start w:val="1"/>
      <w:numFmt w:val="upperLetter"/>
      <w:lvlText w:val="%4."/>
      <w:lvlJc w:val="left"/>
      <w:pPr>
        <w:tabs>
          <w:tab w:val="num" w:pos="2880"/>
        </w:tabs>
        <w:ind w:left="2880" w:hanging="360"/>
      </w:pPr>
    </w:lvl>
    <w:lvl w:ilvl="4" w:tplc="16AAD1EE" w:tentative="1">
      <w:start w:val="1"/>
      <w:numFmt w:val="upperLetter"/>
      <w:lvlText w:val="%5."/>
      <w:lvlJc w:val="left"/>
      <w:pPr>
        <w:tabs>
          <w:tab w:val="num" w:pos="3600"/>
        </w:tabs>
        <w:ind w:left="3600" w:hanging="360"/>
      </w:pPr>
    </w:lvl>
    <w:lvl w:ilvl="5" w:tplc="24427A30" w:tentative="1">
      <w:start w:val="1"/>
      <w:numFmt w:val="upperLetter"/>
      <w:lvlText w:val="%6."/>
      <w:lvlJc w:val="left"/>
      <w:pPr>
        <w:tabs>
          <w:tab w:val="num" w:pos="4320"/>
        </w:tabs>
        <w:ind w:left="4320" w:hanging="360"/>
      </w:pPr>
    </w:lvl>
    <w:lvl w:ilvl="6" w:tplc="25603374" w:tentative="1">
      <w:start w:val="1"/>
      <w:numFmt w:val="upperLetter"/>
      <w:lvlText w:val="%7."/>
      <w:lvlJc w:val="left"/>
      <w:pPr>
        <w:tabs>
          <w:tab w:val="num" w:pos="5040"/>
        </w:tabs>
        <w:ind w:left="5040" w:hanging="360"/>
      </w:pPr>
    </w:lvl>
    <w:lvl w:ilvl="7" w:tplc="3D46F988" w:tentative="1">
      <w:start w:val="1"/>
      <w:numFmt w:val="upperLetter"/>
      <w:lvlText w:val="%8."/>
      <w:lvlJc w:val="left"/>
      <w:pPr>
        <w:tabs>
          <w:tab w:val="num" w:pos="5760"/>
        </w:tabs>
        <w:ind w:left="5760" w:hanging="360"/>
      </w:pPr>
    </w:lvl>
    <w:lvl w:ilvl="8" w:tplc="87F8D9BA" w:tentative="1">
      <w:start w:val="1"/>
      <w:numFmt w:val="upperLetter"/>
      <w:lvlText w:val="%9."/>
      <w:lvlJc w:val="left"/>
      <w:pPr>
        <w:tabs>
          <w:tab w:val="num" w:pos="6480"/>
        </w:tabs>
        <w:ind w:left="6480" w:hanging="360"/>
      </w:pPr>
    </w:lvl>
  </w:abstractNum>
  <w:abstractNum w:abstractNumId="6" w15:restartNumberingAfterBreak="0">
    <w:nsid w:val="2D6B1784"/>
    <w:multiLevelType w:val="hybridMultilevel"/>
    <w:tmpl w:val="CCBE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23838"/>
    <w:multiLevelType w:val="hybridMultilevel"/>
    <w:tmpl w:val="F60819B6"/>
    <w:lvl w:ilvl="0" w:tplc="DFEE4016">
      <w:start w:val="1"/>
      <w:numFmt w:val="upperLetter"/>
      <w:lvlText w:val="%1."/>
      <w:lvlJc w:val="left"/>
      <w:pPr>
        <w:tabs>
          <w:tab w:val="num" w:pos="720"/>
        </w:tabs>
        <w:ind w:left="720" w:hanging="360"/>
      </w:pPr>
    </w:lvl>
    <w:lvl w:ilvl="1" w:tplc="DF24E10E">
      <w:start w:val="1"/>
      <w:numFmt w:val="upperLetter"/>
      <w:lvlText w:val="%2."/>
      <w:lvlJc w:val="left"/>
      <w:pPr>
        <w:tabs>
          <w:tab w:val="num" w:pos="1440"/>
        </w:tabs>
        <w:ind w:left="1440" w:hanging="360"/>
      </w:pPr>
    </w:lvl>
    <w:lvl w:ilvl="2" w:tplc="9AB49586">
      <w:start w:val="1"/>
      <w:numFmt w:val="upperLetter"/>
      <w:lvlText w:val="%3."/>
      <w:lvlJc w:val="left"/>
      <w:pPr>
        <w:tabs>
          <w:tab w:val="num" w:pos="2160"/>
        </w:tabs>
        <w:ind w:left="2160" w:hanging="360"/>
      </w:pPr>
    </w:lvl>
    <w:lvl w:ilvl="3" w:tplc="B08A4DB8" w:tentative="1">
      <w:start w:val="1"/>
      <w:numFmt w:val="upperLetter"/>
      <w:lvlText w:val="%4."/>
      <w:lvlJc w:val="left"/>
      <w:pPr>
        <w:tabs>
          <w:tab w:val="num" w:pos="2880"/>
        </w:tabs>
        <w:ind w:left="2880" w:hanging="360"/>
      </w:pPr>
    </w:lvl>
    <w:lvl w:ilvl="4" w:tplc="10363A7E" w:tentative="1">
      <w:start w:val="1"/>
      <w:numFmt w:val="upperLetter"/>
      <w:lvlText w:val="%5."/>
      <w:lvlJc w:val="left"/>
      <w:pPr>
        <w:tabs>
          <w:tab w:val="num" w:pos="3600"/>
        </w:tabs>
        <w:ind w:left="3600" w:hanging="360"/>
      </w:pPr>
    </w:lvl>
    <w:lvl w:ilvl="5" w:tplc="426216FE" w:tentative="1">
      <w:start w:val="1"/>
      <w:numFmt w:val="upperLetter"/>
      <w:lvlText w:val="%6."/>
      <w:lvlJc w:val="left"/>
      <w:pPr>
        <w:tabs>
          <w:tab w:val="num" w:pos="4320"/>
        </w:tabs>
        <w:ind w:left="4320" w:hanging="360"/>
      </w:pPr>
    </w:lvl>
    <w:lvl w:ilvl="6" w:tplc="94AC1BB2" w:tentative="1">
      <w:start w:val="1"/>
      <w:numFmt w:val="upperLetter"/>
      <w:lvlText w:val="%7."/>
      <w:lvlJc w:val="left"/>
      <w:pPr>
        <w:tabs>
          <w:tab w:val="num" w:pos="5040"/>
        </w:tabs>
        <w:ind w:left="5040" w:hanging="360"/>
      </w:pPr>
    </w:lvl>
    <w:lvl w:ilvl="7" w:tplc="E446CE0C" w:tentative="1">
      <w:start w:val="1"/>
      <w:numFmt w:val="upperLetter"/>
      <w:lvlText w:val="%8."/>
      <w:lvlJc w:val="left"/>
      <w:pPr>
        <w:tabs>
          <w:tab w:val="num" w:pos="5760"/>
        </w:tabs>
        <w:ind w:left="5760" w:hanging="360"/>
      </w:pPr>
    </w:lvl>
    <w:lvl w:ilvl="8" w:tplc="2C38C7F0" w:tentative="1">
      <w:start w:val="1"/>
      <w:numFmt w:val="upperLetter"/>
      <w:lvlText w:val="%9."/>
      <w:lvlJc w:val="left"/>
      <w:pPr>
        <w:tabs>
          <w:tab w:val="num" w:pos="6480"/>
        </w:tabs>
        <w:ind w:left="6480" w:hanging="360"/>
      </w:pPr>
    </w:lvl>
  </w:abstractNum>
  <w:abstractNum w:abstractNumId="8" w15:restartNumberingAfterBreak="0">
    <w:nsid w:val="47BA6860"/>
    <w:multiLevelType w:val="hybridMultilevel"/>
    <w:tmpl w:val="DC1E07B6"/>
    <w:lvl w:ilvl="0" w:tplc="122C7B16">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5C3B1B"/>
    <w:multiLevelType w:val="hybridMultilevel"/>
    <w:tmpl w:val="7C985E94"/>
    <w:lvl w:ilvl="0" w:tplc="DBACD732">
      <w:start w:val="1"/>
      <w:numFmt w:val="upperLetter"/>
      <w:lvlText w:val="%1."/>
      <w:lvlJc w:val="left"/>
      <w:pPr>
        <w:tabs>
          <w:tab w:val="num" w:pos="720"/>
        </w:tabs>
        <w:ind w:left="720" w:hanging="360"/>
      </w:pPr>
    </w:lvl>
    <w:lvl w:ilvl="1" w:tplc="4D14493C">
      <w:start w:val="1"/>
      <w:numFmt w:val="upperLetter"/>
      <w:lvlText w:val="%2."/>
      <w:lvlJc w:val="left"/>
      <w:pPr>
        <w:tabs>
          <w:tab w:val="num" w:pos="1440"/>
        </w:tabs>
        <w:ind w:left="1440" w:hanging="360"/>
      </w:pPr>
    </w:lvl>
    <w:lvl w:ilvl="2" w:tplc="F894DA68">
      <w:start w:val="1"/>
      <w:numFmt w:val="upperLetter"/>
      <w:lvlText w:val="%3."/>
      <w:lvlJc w:val="left"/>
      <w:pPr>
        <w:tabs>
          <w:tab w:val="num" w:pos="2160"/>
        </w:tabs>
        <w:ind w:left="2160" w:hanging="360"/>
      </w:pPr>
    </w:lvl>
    <w:lvl w:ilvl="3" w:tplc="5F907F00" w:tentative="1">
      <w:start w:val="1"/>
      <w:numFmt w:val="upperLetter"/>
      <w:lvlText w:val="%4."/>
      <w:lvlJc w:val="left"/>
      <w:pPr>
        <w:tabs>
          <w:tab w:val="num" w:pos="2880"/>
        </w:tabs>
        <w:ind w:left="2880" w:hanging="360"/>
      </w:pPr>
    </w:lvl>
    <w:lvl w:ilvl="4" w:tplc="C2D4B5B8" w:tentative="1">
      <w:start w:val="1"/>
      <w:numFmt w:val="upperLetter"/>
      <w:lvlText w:val="%5."/>
      <w:lvlJc w:val="left"/>
      <w:pPr>
        <w:tabs>
          <w:tab w:val="num" w:pos="3600"/>
        </w:tabs>
        <w:ind w:left="3600" w:hanging="360"/>
      </w:pPr>
    </w:lvl>
    <w:lvl w:ilvl="5" w:tplc="F49217E2" w:tentative="1">
      <w:start w:val="1"/>
      <w:numFmt w:val="upperLetter"/>
      <w:lvlText w:val="%6."/>
      <w:lvlJc w:val="left"/>
      <w:pPr>
        <w:tabs>
          <w:tab w:val="num" w:pos="4320"/>
        </w:tabs>
        <w:ind w:left="4320" w:hanging="360"/>
      </w:pPr>
    </w:lvl>
    <w:lvl w:ilvl="6" w:tplc="BD40EE8E" w:tentative="1">
      <w:start w:val="1"/>
      <w:numFmt w:val="upperLetter"/>
      <w:lvlText w:val="%7."/>
      <w:lvlJc w:val="left"/>
      <w:pPr>
        <w:tabs>
          <w:tab w:val="num" w:pos="5040"/>
        </w:tabs>
        <w:ind w:left="5040" w:hanging="360"/>
      </w:pPr>
    </w:lvl>
    <w:lvl w:ilvl="7" w:tplc="774C03C2" w:tentative="1">
      <w:start w:val="1"/>
      <w:numFmt w:val="upperLetter"/>
      <w:lvlText w:val="%8."/>
      <w:lvlJc w:val="left"/>
      <w:pPr>
        <w:tabs>
          <w:tab w:val="num" w:pos="5760"/>
        </w:tabs>
        <w:ind w:left="5760" w:hanging="360"/>
      </w:pPr>
    </w:lvl>
    <w:lvl w:ilvl="8" w:tplc="9454EF28" w:tentative="1">
      <w:start w:val="1"/>
      <w:numFmt w:val="upperLetter"/>
      <w:lvlText w:val="%9."/>
      <w:lvlJc w:val="left"/>
      <w:pPr>
        <w:tabs>
          <w:tab w:val="num" w:pos="6480"/>
        </w:tabs>
        <w:ind w:left="6480" w:hanging="360"/>
      </w:pPr>
    </w:lvl>
  </w:abstractNum>
  <w:abstractNum w:abstractNumId="10" w15:restartNumberingAfterBreak="0">
    <w:nsid w:val="4E613293"/>
    <w:multiLevelType w:val="hybridMultilevel"/>
    <w:tmpl w:val="C57A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85811"/>
    <w:multiLevelType w:val="hybridMultilevel"/>
    <w:tmpl w:val="7BFE4098"/>
    <w:lvl w:ilvl="0" w:tplc="774AB23E">
      <w:start w:val="1"/>
      <w:numFmt w:val="upperLetter"/>
      <w:lvlText w:val="%1."/>
      <w:lvlJc w:val="left"/>
      <w:pPr>
        <w:tabs>
          <w:tab w:val="num" w:pos="720"/>
        </w:tabs>
        <w:ind w:left="720" w:hanging="360"/>
      </w:pPr>
    </w:lvl>
    <w:lvl w:ilvl="1" w:tplc="7968FEC8">
      <w:start w:val="1"/>
      <w:numFmt w:val="upperLetter"/>
      <w:lvlText w:val="%2."/>
      <w:lvlJc w:val="left"/>
      <w:pPr>
        <w:tabs>
          <w:tab w:val="num" w:pos="1440"/>
        </w:tabs>
        <w:ind w:left="1440" w:hanging="360"/>
      </w:pPr>
    </w:lvl>
    <w:lvl w:ilvl="2" w:tplc="D73A4BF4">
      <w:start w:val="1"/>
      <w:numFmt w:val="upperLetter"/>
      <w:lvlText w:val="%3."/>
      <w:lvlJc w:val="left"/>
      <w:pPr>
        <w:tabs>
          <w:tab w:val="num" w:pos="2160"/>
        </w:tabs>
        <w:ind w:left="2160" w:hanging="360"/>
      </w:pPr>
    </w:lvl>
    <w:lvl w:ilvl="3" w:tplc="66462C4E" w:tentative="1">
      <w:start w:val="1"/>
      <w:numFmt w:val="upperLetter"/>
      <w:lvlText w:val="%4."/>
      <w:lvlJc w:val="left"/>
      <w:pPr>
        <w:tabs>
          <w:tab w:val="num" w:pos="2880"/>
        </w:tabs>
        <w:ind w:left="2880" w:hanging="360"/>
      </w:pPr>
    </w:lvl>
    <w:lvl w:ilvl="4" w:tplc="0D9C901C" w:tentative="1">
      <w:start w:val="1"/>
      <w:numFmt w:val="upperLetter"/>
      <w:lvlText w:val="%5."/>
      <w:lvlJc w:val="left"/>
      <w:pPr>
        <w:tabs>
          <w:tab w:val="num" w:pos="3600"/>
        </w:tabs>
        <w:ind w:left="3600" w:hanging="360"/>
      </w:pPr>
    </w:lvl>
    <w:lvl w:ilvl="5" w:tplc="F6D2935A" w:tentative="1">
      <w:start w:val="1"/>
      <w:numFmt w:val="upperLetter"/>
      <w:lvlText w:val="%6."/>
      <w:lvlJc w:val="left"/>
      <w:pPr>
        <w:tabs>
          <w:tab w:val="num" w:pos="4320"/>
        </w:tabs>
        <w:ind w:left="4320" w:hanging="360"/>
      </w:pPr>
    </w:lvl>
    <w:lvl w:ilvl="6" w:tplc="8D80028E" w:tentative="1">
      <w:start w:val="1"/>
      <w:numFmt w:val="upperLetter"/>
      <w:lvlText w:val="%7."/>
      <w:lvlJc w:val="left"/>
      <w:pPr>
        <w:tabs>
          <w:tab w:val="num" w:pos="5040"/>
        </w:tabs>
        <w:ind w:left="5040" w:hanging="360"/>
      </w:pPr>
    </w:lvl>
    <w:lvl w:ilvl="7" w:tplc="52A05F84" w:tentative="1">
      <w:start w:val="1"/>
      <w:numFmt w:val="upperLetter"/>
      <w:lvlText w:val="%8."/>
      <w:lvlJc w:val="left"/>
      <w:pPr>
        <w:tabs>
          <w:tab w:val="num" w:pos="5760"/>
        </w:tabs>
        <w:ind w:left="5760" w:hanging="360"/>
      </w:pPr>
    </w:lvl>
    <w:lvl w:ilvl="8" w:tplc="C27214B8" w:tentative="1">
      <w:start w:val="1"/>
      <w:numFmt w:val="upperLetter"/>
      <w:lvlText w:val="%9."/>
      <w:lvlJc w:val="left"/>
      <w:pPr>
        <w:tabs>
          <w:tab w:val="num" w:pos="6480"/>
        </w:tabs>
        <w:ind w:left="6480" w:hanging="360"/>
      </w:pPr>
    </w:lvl>
  </w:abstractNum>
  <w:abstractNum w:abstractNumId="12" w15:restartNumberingAfterBreak="0">
    <w:nsid w:val="55A152B9"/>
    <w:multiLevelType w:val="hybridMultilevel"/>
    <w:tmpl w:val="7424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625C8"/>
    <w:multiLevelType w:val="hybridMultilevel"/>
    <w:tmpl w:val="44A84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344DD"/>
    <w:multiLevelType w:val="hybridMultilevel"/>
    <w:tmpl w:val="8D9C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56DE7"/>
    <w:multiLevelType w:val="hybridMultilevel"/>
    <w:tmpl w:val="29924ED0"/>
    <w:lvl w:ilvl="0" w:tplc="2F985F8E">
      <w:start w:val="1"/>
      <w:numFmt w:val="upperLetter"/>
      <w:lvlText w:val="%1."/>
      <w:lvlJc w:val="left"/>
      <w:pPr>
        <w:tabs>
          <w:tab w:val="num" w:pos="720"/>
        </w:tabs>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1"/>
  </w:num>
  <w:num w:numId="2">
    <w:abstractNumId w:val="6"/>
  </w:num>
  <w:num w:numId="3">
    <w:abstractNumId w:val="13"/>
  </w:num>
  <w:num w:numId="4">
    <w:abstractNumId w:val="12"/>
  </w:num>
  <w:num w:numId="5">
    <w:abstractNumId w:val="10"/>
  </w:num>
  <w:num w:numId="6">
    <w:abstractNumId w:val="14"/>
  </w:num>
  <w:num w:numId="7">
    <w:abstractNumId w:val="0"/>
  </w:num>
  <w:num w:numId="8">
    <w:abstractNumId w:val="4"/>
  </w:num>
  <w:num w:numId="9">
    <w:abstractNumId w:val="11"/>
  </w:num>
  <w:num w:numId="10">
    <w:abstractNumId w:val="7"/>
  </w:num>
  <w:num w:numId="11">
    <w:abstractNumId w:val="9"/>
  </w:num>
  <w:num w:numId="12">
    <w:abstractNumId w:val="2"/>
  </w:num>
  <w:num w:numId="13">
    <w:abstractNumId w:val="15"/>
  </w:num>
  <w:num w:numId="14">
    <w:abstractNumId w:val="3"/>
  </w:num>
  <w:num w:numId="15">
    <w:abstractNumId w:val="8"/>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08"/>
    <w:rsid w:val="000466CC"/>
    <w:rsid w:val="00081C58"/>
    <w:rsid w:val="00165C22"/>
    <w:rsid w:val="00171169"/>
    <w:rsid w:val="00264CA6"/>
    <w:rsid w:val="00274561"/>
    <w:rsid w:val="00285D33"/>
    <w:rsid w:val="00357358"/>
    <w:rsid w:val="00432F66"/>
    <w:rsid w:val="004474E4"/>
    <w:rsid w:val="0051523C"/>
    <w:rsid w:val="00555CCC"/>
    <w:rsid w:val="005A20F8"/>
    <w:rsid w:val="0066260D"/>
    <w:rsid w:val="0082423D"/>
    <w:rsid w:val="00860AD2"/>
    <w:rsid w:val="00993E1E"/>
    <w:rsid w:val="009C2E08"/>
    <w:rsid w:val="00A11C22"/>
    <w:rsid w:val="00A27520"/>
    <w:rsid w:val="00AE12FA"/>
    <w:rsid w:val="00AF5F01"/>
    <w:rsid w:val="00BB6184"/>
    <w:rsid w:val="00C26401"/>
    <w:rsid w:val="00C634B9"/>
    <w:rsid w:val="00DC6CFB"/>
    <w:rsid w:val="00E50827"/>
    <w:rsid w:val="00F00CAC"/>
    <w:rsid w:val="00F71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854DA-9032-4E84-9D1A-93DB855B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08"/>
  </w:style>
  <w:style w:type="paragraph" w:styleId="Heading1">
    <w:name w:val="heading 1"/>
    <w:basedOn w:val="Normal"/>
    <w:link w:val="Heading1Char"/>
    <w:uiPriority w:val="9"/>
    <w:qFormat/>
    <w:rsid w:val="00860A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60A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0AD2"/>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C2E08"/>
    <w:pPr>
      <w:ind w:left="720"/>
      <w:contextualSpacing/>
    </w:pPr>
    <w:rPr>
      <w:rFonts w:eastAsiaTheme="minorEastAsia"/>
      <w:sz w:val="24"/>
      <w:szCs w:val="24"/>
    </w:rPr>
  </w:style>
  <w:style w:type="paragraph" w:customStyle="1" w:styleId="APAHeadingCenter">
    <w:name w:val="APA Heading Center"/>
    <w:basedOn w:val="Normal"/>
    <w:next w:val="Normal"/>
    <w:rsid w:val="009C2E08"/>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paragraph" w:customStyle="1" w:styleId="APA">
    <w:name w:val="APA"/>
    <w:basedOn w:val="BodyText"/>
    <w:rsid w:val="00285D33"/>
    <w:pPr>
      <w:overflowPunct w:val="0"/>
      <w:autoSpaceDE w:val="0"/>
      <w:autoSpaceDN w:val="0"/>
      <w:adjustRightInd w:val="0"/>
      <w:spacing w:after="0" w:line="480" w:lineRule="auto"/>
      <w:ind w:firstLine="720"/>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85D33"/>
    <w:pPr>
      <w:spacing w:after="120"/>
    </w:pPr>
  </w:style>
  <w:style w:type="character" w:customStyle="1" w:styleId="BodyTextChar">
    <w:name w:val="Body Text Char"/>
    <w:basedOn w:val="DefaultParagraphFont"/>
    <w:link w:val="BodyText"/>
    <w:uiPriority w:val="99"/>
    <w:semiHidden/>
    <w:rsid w:val="00285D33"/>
  </w:style>
  <w:style w:type="paragraph" w:styleId="CommentText">
    <w:name w:val="annotation text"/>
    <w:basedOn w:val="Normal"/>
    <w:link w:val="CommentTextChar"/>
    <w:uiPriority w:val="99"/>
    <w:semiHidden/>
    <w:unhideWhenUsed/>
    <w:rsid w:val="00860AD2"/>
    <w:pPr>
      <w:spacing w:line="240" w:lineRule="auto"/>
    </w:pPr>
    <w:rPr>
      <w:sz w:val="24"/>
      <w:szCs w:val="24"/>
    </w:rPr>
  </w:style>
  <w:style w:type="character" w:customStyle="1" w:styleId="CommentTextChar">
    <w:name w:val="Comment Text Char"/>
    <w:basedOn w:val="DefaultParagraphFont"/>
    <w:link w:val="CommentText"/>
    <w:uiPriority w:val="99"/>
    <w:semiHidden/>
    <w:rsid w:val="00860AD2"/>
    <w:rPr>
      <w:sz w:val="24"/>
      <w:szCs w:val="24"/>
    </w:rPr>
  </w:style>
  <w:style w:type="character" w:customStyle="1" w:styleId="CommentSubjectChar">
    <w:name w:val="Comment Subject Char"/>
    <w:basedOn w:val="CommentTextChar"/>
    <w:link w:val="CommentSubject"/>
    <w:uiPriority w:val="99"/>
    <w:semiHidden/>
    <w:rsid w:val="00860AD2"/>
    <w:rPr>
      <w:b/>
      <w:bCs/>
      <w:sz w:val="20"/>
      <w:szCs w:val="20"/>
    </w:rPr>
  </w:style>
  <w:style w:type="paragraph" w:styleId="CommentSubject">
    <w:name w:val="annotation subject"/>
    <w:basedOn w:val="CommentText"/>
    <w:next w:val="CommentText"/>
    <w:link w:val="CommentSubjectChar"/>
    <w:uiPriority w:val="99"/>
    <w:semiHidden/>
    <w:unhideWhenUsed/>
    <w:rsid w:val="00860AD2"/>
    <w:rPr>
      <w:b/>
      <w:bCs/>
      <w:sz w:val="20"/>
      <w:szCs w:val="20"/>
    </w:rPr>
  </w:style>
  <w:style w:type="paragraph" w:styleId="BalloonText">
    <w:name w:val="Balloon Text"/>
    <w:basedOn w:val="Normal"/>
    <w:link w:val="BalloonTextChar"/>
    <w:uiPriority w:val="99"/>
    <w:semiHidden/>
    <w:unhideWhenUsed/>
    <w:rsid w:val="00860AD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AD2"/>
    <w:rPr>
      <w:rFonts w:ascii="Lucida Grande" w:hAnsi="Lucida Grande" w:cs="Lucida Grande"/>
      <w:sz w:val="18"/>
      <w:szCs w:val="18"/>
    </w:rPr>
  </w:style>
  <w:style w:type="paragraph" w:styleId="NormalWeb">
    <w:name w:val="Normal (Web)"/>
    <w:basedOn w:val="Normal"/>
    <w:uiPriority w:val="99"/>
    <w:unhideWhenUsed/>
    <w:rsid w:val="00860A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0AD2"/>
    <w:rPr>
      <w:color w:val="0000FF" w:themeColor="hyperlink"/>
      <w:u w:val="single"/>
    </w:rPr>
  </w:style>
  <w:style w:type="character" w:styleId="Strong">
    <w:name w:val="Strong"/>
    <w:basedOn w:val="DefaultParagraphFont"/>
    <w:uiPriority w:val="22"/>
    <w:qFormat/>
    <w:rsid w:val="00860AD2"/>
    <w:rPr>
      <w:rFonts w:ascii="AvenirBlack" w:hAnsi="AvenirBlack" w:hint="default"/>
      <w:b w:val="0"/>
      <w:bCs w:val="0"/>
    </w:rPr>
  </w:style>
  <w:style w:type="paragraph" w:styleId="NoSpacing">
    <w:name w:val="No Spacing"/>
    <w:uiPriority w:val="1"/>
    <w:qFormat/>
    <w:rsid w:val="00860AD2"/>
    <w:pPr>
      <w:spacing w:after="0" w:line="240" w:lineRule="auto"/>
    </w:pPr>
  </w:style>
  <w:style w:type="character" w:customStyle="1" w:styleId="apple-converted-space">
    <w:name w:val="apple-converted-space"/>
    <w:basedOn w:val="DefaultParagraphFont"/>
    <w:rsid w:val="00860AD2"/>
  </w:style>
  <w:style w:type="paragraph" w:styleId="Bibliography">
    <w:name w:val="Bibliography"/>
    <w:basedOn w:val="Normal"/>
    <w:next w:val="Normal"/>
    <w:uiPriority w:val="37"/>
    <w:unhideWhenUsed/>
    <w:rsid w:val="00860AD2"/>
  </w:style>
  <w:style w:type="paragraph" w:styleId="Header">
    <w:name w:val="header"/>
    <w:basedOn w:val="Normal"/>
    <w:link w:val="HeaderChar"/>
    <w:uiPriority w:val="99"/>
    <w:unhideWhenUsed/>
    <w:rsid w:val="00860AD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60AD2"/>
    <w:rPr>
      <w:rFonts w:eastAsiaTheme="minorEastAsia"/>
    </w:rPr>
  </w:style>
  <w:style w:type="paragraph" w:styleId="Footer">
    <w:name w:val="footer"/>
    <w:basedOn w:val="Normal"/>
    <w:link w:val="FooterChar"/>
    <w:uiPriority w:val="99"/>
    <w:unhideWhenUsed/>
    <w:rsid w:val="00860AD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60AD2"/>
    <w:rPr>
      <w:rFonts w:eastAsiaTheme="minorEastAsia"/>
    </w:rPr>
  </w:style>
  <w:style w:type="paragraph" w:customStyle="1" w:styleId="Default">
    <w:name w:val="Default"/>
    <w:rsid w:val="00F00CAC"/>
    <w:pPr>
      <w:autoSpaceDE w:val="0"/>
      <w:autoSpaceDN w:val="0"/>
      <w:adjustRightInd w:val="0"/>
      <w:spacing w:after="0" w:line="240" w:lineRule="auto"/>
    </w:pPr>
    <w:rPr>
      <w:rFonts w:ascii="Calibri" w:eastAsiaTheme="minorEastAsia"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201E2-5669-43CB-BD34-7193CFBF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CCHC</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Ledwith Robyn</cp:lastModifiedBy>
  <cp:revision>2</cp:revision>
  <dcterms:created xsi:type="dcterms:W3CDTF">2016-08-29T19:28:00Z</dcterms:created>
  <dcterms:modified xsi:type="dcterms:W3CDTF">2016-08-29T19:28:00Z</dcterms:modified>
</cp:coreProperties>
</file>